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EE" w:rsidRPr="00D05924" w:rsidRDefault="001741EE" w:rsidP="00D05924">
      <w:pPr>
        <w:pStyle w:val="ae"/>
      </w:pPr>
      <w:bookmarkStart w:id="0" w:name="OLE_LINK18"/>
      <w:bookmarkStart w:id="1" w:name="OLE_LINK19"/>
      <w:r w:rsidRPr="00D05924">
        <w:rPr>
          <w:rFonts w:hint="eastAsia"/>
        </w:rPr>
        <w:t>簡介簡評「新保羅觀」（又譯「保羅新觀」）</w:t>
      </w:r>
      <w:r w:rsidRPr="00D05924">
        <w:t xml:space="preserve"> </w:t>
      </w:r>
    </w:p>
    <w:p w:rsidR="00D05924" w:rsidRDefault="00D05924" w:rsidP="00D05924">
      <w:pPr>
        <w:rPr>
          <w:rFonts w:hint="eastAsia"/>
        </w:rPr>
      </w:pPr>
    </w:p>
    <w:p w:rsidR="001741EE" w:rsidRPr="00E06B80" w:rsidRDefault="001741EE" w:rsidP="00D05924">
      <w:r w:rsidRPr="00E06B80">
        <w:rPr>
          <w:rFonts w:hint="eastAsia"/>
        </w:rPr>
        <w:t>新觀說，教會從奥古斯丁起，就誤解</w:t>
      </w:r>
      <w:r w:rsidR="00F52398">
        <w:rPr>
          <w:rFonts w:hint="eastAsia"/>
        </w:rPr>
        <w:t>、</w:t>
      </w:r>
      <w:r w:rsidRPr="00E06B80">
        <w:rPr>
          <w:rFonts w:hint="eastAsia"/>
        </w:rPr>
        <w:t>曲解保羅</w:t>
      </w:r>
      <w:r w:rsidR="003168F1">
        <w:rPr>
          <w:rFonts w:hint="eastAsia"/>
        </w:rPr>
        <w:t>；</w:t>
      </w:r>
      <w:r w:rsidRPr="00E06B80">
        <w:rPr>
          <w:rFonts w:hint="eastAsia"/>
        </w:rPr>
        <w:t>改教者</w:t>
      </w:r>
      <w:r w:rsidR="003168F1">
        <w:rPr>
          <w:rFonts w:hint="eastAsia"/>
        </w:rPr>
        <w:t>，</w:t>
      </w:r>
      <w:r w:rsidRPr="00E06B80">
        <w:rPr>
          <w:rFonts w:hint="eastAsia"/>
        </w:rPr>
        <w:t>特別是路德，更是罪人中的罪魁，罪在：</w:t>
      </w:r>
    </w:p>
    <w:p w:rsidR="00D05924" w:rsidRDefault="00D05924" w:rsidP="00D05924">
      <w:pPr>
        <w:rPr>
          <w:rFonts w:hint="eastAsia"/>
        </w:rPr>
      </w:pPr>
    </w:p>
    <w:p w:rsidR="001741EE" w:rsidRPr="00A216BC" w:rsidRDefault="001741EE" w:rsidP="00D05924">
      <w:r w:rsidRPr="00EC4FF9">
        <w:t>1.</w:t>
      </w:r>
      <w:r w:rsidR="002D546A" w:rsidRPr="00EC4FF9">
        <w:rPr>
          <w:rFonts w:hint="eastAsia"/>
        </w:rPr>
        <w:t xml:space="preserve"> </w:t>
      </w:r>
      <w:r w:rsidRPr="00EC4FF9">
        <w:rPr>
          <w:rFonts w:hint="eastAsia"/>
        </w:rPr>
        <w:t>把保羅與猶太教敵對，其實雙方友好而連續。</w:t>
      </w:r>
      <w:r w:rsidRPr="00A216BC">
        <w:t>Dunn</w:t>
      </w:r>
      <w:r w:rsidRPr="00A216BC">
        <w:rPr>
          <w:rFonts w:hint="eastAsia"/>
        </w:rPr>
        <w:t>（新觀作者）說，舊觀培養出「邪惡的基督教反猶主義」</w:t>
      </w:r>
      <w:r w:rsidR="008E33D3">
        <w:t>（</w:t>
      </w:r>
      <w:r w:rsidRPr="00A216BC">
        <w:t>“</w:t>
      </w:r>
      <w:r w:rsidR="00B05693" w:rsidRPr="00B05693">
        <w:rPr>
          <w:i/>
        </w:rPr>
        <w:t>THE NEW PERSPECTIVE ON PAUL</w:t>
      </w:r>
      <w:r w:rsidRPr="00A216BC">
        <w:t>,”</w:t>
      </w:r>
      <w:r w:rsidR="00B05693" w:rsidRPr="00B05693">
        <w:t xml:space="preserve"> in the </w:t>
      </w:r>
      <w:r w:rsidR="00B05693">
        <w:rPr>
          <w:rFonts w:hint="eastAsia"/>
        </w:rPr>
        <w:t>R</w:t>
      </w:r>
      <w:r w:rsidR="00B05693" w:rsidRPr="00B05693">
        <w:t xml:space="preserve">omans </w:t>
      </w:r>
      <w:r w:rsidR="00B05693">
        <w:rPr>
          <w:rFonts w:hint="eastAsia"/>
        </w:rPr>
        <w:t>D</w:t>
      </w:r>
      <w:r w:rsidR="00B05693" w:rsidRPr="00B05693">
        <w:t>ebate,</w:t>
      </w:r>
      <w:r w:rsidRPr="00A216BC">
        <w:t xml:space="preserve"> rev. ed., ed. Karl Donfried, p. 300</w:t>
      </w:r>
      <w:r w:rsidR="008E33D3">
        <w:t>）</w:t>
      </w:r>
      <w:r w:rsidRPr="00A216BC">
        <w:rPr>
          <w:rFonts w:hint="eastAsia"/>
        </w:rPr>
        <w:t>。</w:t>
      </w:r>
    </w:p>
    <w:p w:rsidR="00D05924" w:rsidRDefault="00D05924" w:rsidP="00D05924">
      <w:pPr>
        <w:rPr>
          <w:rFonts w:hint="eastAsia"/>
        </w:rPr>
      </w:pPr>
    </w:p>
    <w:p w:rsidR="001741EE" w:rsidRPr="00A216BC" w:rsidRDefault="001741EE" w:rsidP="00D05924">
      <w:r w:rsidRPr="00EC4FF9">
        <w:t>2.</w:t>
      </w:r>
      <w:r w:rsidR="002D546A" w:rsidRPr="00EC4FF9">
        <w:rPr>
          <w:rFonts w:hint="eastAsia"/>
        </w:rPr>
        <w:t xml:space="preserve"> </w:t>
      </w:r>
      <w:r w:rsidRPr="00EC4FF9">
        <w:rPr>
          <w:rFonts w:hint="eastAsia"/>
        </w:rPr>
        <w:t>舊觀以為猶太教是律法主義，以行為稱義的宗教，這是時空錯置</w:t>
      </w:r>
      <w:r w:rsidR="008E33D3" w:rsidRPr="00EC4FF9">
        <w:t>（</w:t>
      </w:r>
      <w:r w:rsidRPr="00EC4FF9">
        <w:t>anachronism</w:t>
      </w:r>
      <w:r w:rsidR="008E33D3" w:rsidRPr="00EC4FF9">
        <w:t>）</w:t>
      </w:r>
      <w:r w:rsidR="003168F1" w:rsidRPr="00EC4FF9">
        <w:rPr>
          <w:rFonts w:hint="eastAsia"/>
        </w:rPr>
        <w:t>；</w:t>
      </w:r>
      <w:r w:rsidRPr="00EC4FF9">
        <w:rPr>
          <w:rFonts w:hint="eastAsia"/>
        </w:rPr>
        <w:t>用路德時代，有伯拉糾色彩的天主教，來解釋保羅時代的猶太教。其實保羅時代的猶太教是「約中守法」（</w:t>
      </w:r>
      <w:r w:rsidRPr="00EC4FF9">
        <w:t>covenantal nomism</w:t>
      </w:r>
      <w:r w:rsidRPr="00EC4FF9">
        <w:rPr>
          <w:rFonts w:hint="eastAsia"/>
        </w:rPr>
        <w:t>），肯定</w:t>
      </w:r>
      <w:r w:rsidRPr="00A216BC">
        <w:rPr>
          <w:rFonts w:hint="eastAsia"/>
        </w:rPr>
        <w:t>神是主宰（</w:t>
      </w:r>
      <w:r w:rsidRPr="00A216BC">
        <w:t>Sanders, Paul and Palestinian Judaism</w:t>
      </w:r>
      <w:r w:rsidRPr="00A216BC">
        <w:rPr>
          <w:rFonts w:hint="eastAsia"/>
        </w:rPr>
        <w:t>）。路德解保羅，是最糟糕的私意、附會解經</w:t>
      </w:r>
      <w:r w:rsidRPr="00A216BC">
        <w:t xml:space="preserve"> </w:t>
      </w:r>
      <w:r w:rsidR="008E33D3">
        <w:t>（</w:t>
      </w:r>
      <w:r w:rsidRPr="00A216BC">
        <w:t>eisegesis,</w:t>
      </w:r>
      <w:r w:rsidRPr="00A216BC">
        <w:rPr>
          <w:rFonts w:hint="eastAsia"/>
        </w:rPr>
        <w:t>「用私人的經驗，做附會經文的解釋」，見</w:t>
      </w:r>
      <w:r w:rsidRPr="00A216BC">
        <w:t xml:space="preserve">Dunn, </w:t>
      </w:r>
      <w:r w:rsidR="00B05693" w:rsidRPr="00B05693">
        <w:rPr>
          <w:i/>
        </w:rPr>
        <w:t>“THE JUSTICE OF GOD</w:t>
      </w:r>
      <w:r w:rsidR="00B05693" w:rsidRPr="00B05693">
        <w:rPr>
          <w:rFonts w:hint="eastAsia"/>
        </w:rPr>
        <w:t>,</w:t>
      </w:r>
      <w:r w:rsidR="00B05693" w:rsidRPr="00B05693">
        <w:rPr>
          <w:i/>
        </w:rPr>
        <w:t>”</w:t>
      </w:r>
      <w:r w:rsidR="00B05693" w:rsidRPr="00B05693">
        <w:t xml:space="preserve"> in </w:t>
      </w:r>
      <w:r w:rsidR="00B05693">
        <w:rPr>
          <w:rFonts w:hint="eastAsia"/>
        </w:rPr>
        <w:t>J</w:t>
      </w:r>
      <w:r w:rsidR="00B05693" w:rsidRPr="00B05693">
        <w:t xml:space="preserve">ournal of </w:t>
      </w:r>
      <w:r w:rsidR="00B05693">
        <w:rPr>
          <w:rFonts w:hint="eastAsia"/>
        </w:rPr>
        <w:t>T</w:t>
      </w:r>
      <w:r w:rsidR="00B05693" w:rsidRPr="00B05693">
        <w:t xml:space="preserve">heological </w:t>
      </w:r>
      <w:r w:rsidR="00B05693">
        <w:rPr>
          <w:rFonts w:hint="eastAsia"/>
        </w:rPr>
        <w:t>S</w:t>
      </w:r>
      <w:r w:rsidR="00B05693" w:rsidRPr="00B05693">
        <w:t xml:space="preserve">tudies </w:t>
      </w:r>
      <w:r w:rsidR="00D05924">
        <w:rPr>
          <w:rFonts w:hint="eastAsia"/>
        </w:rPr>
        <w:t>(</w:t>
      </w:r>
      <w:r w:rsidRPr="00A216BC">
        <w:t>1992</w:t>
      </w:r>
      <w:r w:rsidR="00D05924">
        <w:rPr>
          <w:rFonts w:hint="eastAsia"/>
        </w:rPr>
        <w:t>)</w:t>
      </w:r>
      <w:r w:rsidRPr="00A216BC">
        <w:t xml:space="preserve"> </w:t>
      </w:r>
      <w:r w:rsidR="00D05924">
        <w:rPr>
          <w:rFonts w:hint="eastAsia"/>
        </w:rPr>
        <w:t xml:space="preserve"> </w:t>
      </w:r>
      <w:r w:rsidRPr="00A216BC">
        <w:t>43</w:t>
      </w:r>
      <w:r w:rsidR="00D05924">
        <w:rPr>
          <w:rFonts w:hint="eastAsia"/>
        </w:rPr>
        <w:t>(</w:t>
      </w:r>
      <w:r w:rsidRPr="00A216BC">
        <w:t>1</w:t>
      </w:r>
      <w:r w:rsidR="00D05924">
        <w:rPr>
          <w:rFonts w:hint="eastAsia"/>
        </w:rPr>
        <w:t>)</w:t>
      </w:r>
      <w:r w:rsidRPr="00A216BC">
        <w:t>:1-22</w:t>
      </w:r>
      <w:r w:rsidR="008E33D3">
        <w:t>）</w:t>
      </w:r>
      <w:r w:rsidRPr="00A216BC">
        <w:rPr>
          <w:rFonts w:hint="eastAsia"/>
        </w:rPr>
        <w:t>。</w:t>
      </w:r>
    </w:p>
    <w:p w:rsidR="00D05924" w:rsidRPr="00D05924" w:rsidRDefault="00D05924" w:rsidP="00D05924">
      <w:pPr>
        <w:rPr>
          <w:rFonts w:hint="eastAsia"/>
        </w:rPr>
      </w:pPr>
    </w:p>
    <w:p w:rsidR="001741EE" w:rsidRPr="00A216BC" w:rsidRDefault="001741EE" w:rsidP="00D05924">
      <w:r w:rsidRPr="00EC4FF9">
        <w:rPr>
          <w:rStyle w:val="a8"/>
          <w:b w:val="0"/>
        </w:rPr>
        <w:t>3.</w:t>
      </w:r>
      <w:r w:rsidR="002D546A" w:rsidRPr="00EC4FF9">
        <w:rPr>
          <w:rStyle w:val="a8"/>
          <w:rFonts w:hint="eastAsia"/>
          <w:b w:val="0"/>
        </w:rPr>
        <w:t xml:space="preserve"> </w:t>
      </w:r>
      <w:r w:rsidRPr="00EC4FF9">
        <w:rPr>
          <w:rStyle w:val="a8"/>
          <w:rFonts w:hint="eastAsia"/>
          <w:b w:val="0"/>
        </w:rPr>
        <w:t>新觀的先鋒，路德宗（可見路德宗遠離路德到什麼程度</w:t>
      </w:r>
      <w:r w:rsidR="00F52398" w:rsidRPr="00EC4FF9">
        <w:rPr>
          <w:rStyle w:val="a8"/>
          <w:rFonts w:hint="eastAsia"/>
          <w:b w:val="0"/>
        </w:rPr>
        <w:t>！</w:t>
      </w:r>
      <w:r w:rsidRPr="00EC4FF9">
        <w:rPr>
          <w:rStyle w:val="a8"/>
          <w:rFonts w:hint="eastAsia"/>
          <w:b w:val="0"/>
        </w:rPr>
        <w:t>）神學家</w:t>
      </w:r>
      <w:bookmarkStart w:id="2" w:name="OLE_LINK13"/>
      <w:bookmarkStart w:id="3" w:name="OLE_LINK14"/>
      <w:r w:rsidR="002C5758" w:rsidRPr="00EC4FF9">
        <w:rPr>
          <w:rStyle w:val="a8"/>
          <w:b w:val="0"/>
        </w:rPr>
        <w:t>Krister Stendahl</w:t>
      </w:r>
      <w:r w:rsidR="002C5758" w:rsidRPr="00EC4FF9">
        <w:rPr>
          <w:rStyle w:val="a8"/>
          <w:rFonts w:hint="eastAsia"/>
          <w:b w:val="0"/>
        </w:rPr>
        <w:t>（</w:t>
      </w:r>
      <w:r w:rsidR="003168F1" w:rsidRPr="00EC4FF9">
        <w:rPr>
          <w:rStyle w:val="a8"/>
          <w:rFonts w:hint="eastAsia"/>
          <w:b w:val="0"/>
        </w:rPr>
        <w:t>斯坦達</w:t>
      </w:r>
      <w:r w:rsidR="002C5758" w:rsidRPr="00EC4FF9">
        <w:rPr>
          <w:rStyle w:val="a8"/>
          <w:rFonts w:hint="eastAsia"/>
          <w:b w:val="0"/>
        </w:rPr>
        <w:t>）</w:t>
      </w:r>
      <w:r w:rsidRPr="00EC4FF9">
        <w:rPr>
          <w:rStyle w:val="a8"/>
          <w:rFonts w:hint="eastAsia"/>
          <w:b w:val="0"/>
        </w:rPr>
        <w:t>說</w:t>
      </w:r>
      <w:r w:rsidRPr="00EC4FF9">
        <w:rPr>
          <w:rStyle w:val="a8"/>
          <w:b w:val="0"/>
        </w:rPr>
        <w:t xml:space="preserve"> </w:t>
      </w:r>
      <w:r w:rsidRPr="00EC4FF9">
        <w:rPr>
          <w:rFonts w:hint="eastAsia"/>
        </w:rPr>
        <w:t>（見氏，</w:t>
      </w:r>
      <w:r w:rsidRPr="00EC4FF9">
        <w:t>“</w:t>
      </w:r>
      <w:r w:rsidR="00EC4FF9" w:rsidRPr="00EC4FF9">
        <w:rPr>
          <w:i/>
        </w:rPr>
        <w:t>THE APOSTLE PAUL AND THE INTROSPECTIVE CONSCIENCE OF THE WEST</w:t>
      </w:r>
      <w:bookmarkEnd w:id="2"/>
      <w:bookmarkEnd w:id="3"/>
      <w:r w:rsidRPr="00EC4FF9">
        <w:t>”</w:t>
      </w:r>
      <w:r w:rsidRPr="00EC4FF9">
        <w:rPr>
          <w:rFonts w:hint="eastAsia"/>
        </w:rPr>
        <w:t>）</w:t>
      </w:r>
      <w:r w:rsidRPr="00EC4FF9">
        <w:rPr>
          <w:rStyle w:val="a8"/>
          <w:rFonts w:hint="eastAsia"/>
          <w:b w:val="0"/>
        </w:rPr>
        <w:t>，舊觀（傳統基督教，路德為代表）給了西方基督教文明一大「瘟疫」─「自省</w:t>
      </w:r>
      <w:r w:rsidR="008E33D3" w:rsidRPr="00EC4FF9">
        <w:rPr>
          <w:rStyle w:val="a8"/>
          <w:b w:val="0"/>
        </w:rPr>
        <w:t>（</w:t>
      </w:r>
      <w:r w:rsidRPr="00EC4FF9">
        <w:rPr>
          <w:rStyle w:val="a8"/>
          <w:b w:val="0"/>
        </w:rPr>
        <w:t>introspective</w:t>
      </w:r>
      <w:r w:rsidR="008E33D3" w:rsidRPr="00EC4FF9">
        <w:rPr>
          <w:rStyle w:val="a8"/>
          <w:b w:val="0"/>
        </w:rPr>
        <w:t>）</w:t>
      </w:r>
      <w:r w:rsidRPr="00EC4FF9">
        <w:rPr>
          <w:rStyle w:val="a8"/>
          <w:b w:val="0"/>
        </w:rPr>
        <w:t xml:space="preserve"> </w:t>
      </w:r>
      <w:r w:rsidRPr="00EC4FF9">
        <w:rPr>
          <w:rStyle w:val="a8"/>
          <w:rFonts w:hint="eastAsia"/>
          <w:b w:val="0"/>
        </w:rPr>
        <w:t>的良心」。</w:t>
      </w:r>
      <w:r w:rsidRPr="00A216BC">
        <w:rPr>
          <w:rFonts w:hint="eastAsia"/>
        </w:rPr>
        <w:t>本來保羅是個自我感覺良好、坦蕩</w:t>
      </w:r>
      <w:r w:rsidR="008E33D3">
        <w:t>（</w:t>
      </w:r>
      <w:r w:rsidRPr="00A216BC">
        <w:t>robust conscience</w:t>
      </w:r>
      <w:r w:rsidR="008E33D3">
        <w:t>）</w:t>
      </w:r>
      <w:r w:rsidRPr="00A216BC">
        <w:rPr>
          <w:rFonts w:hint="eastAsia"/>
        </w:rPr>
        <w:t>的猶太人，沒有罪惡感、「此心光明」</w:t>
      </w:r>
      <w:r w:rsidR="008E33D3">
        <w:t>（</w:t>
      </w:r>
      <w:r w:rsidRPr="00A216BC">
        <w:rPr>
          <w:rFonts w:hint="eastAsia"/>
        </w:rPr>
        <w:t>王陽明遺言，</w:t>
      </w:r>
      <w:r w:rsidRPr="00A216BC">
        <w:t xml:space="preserve">Stendahl </w:t>
      </w:r>
      <w:r w:rsidRPr="00A216BC">
        <w:rPr>
          <w:rFonts w:hint="eastAsia"/>
        </w:rPr>
        <w:t>的話是：</w:t>
      </w:r>
      <w:r w:rsidRPr="00A216BC">
        <w:t>no feelings of shortcomings</w:t>
      </w:r>
      <w:r w:rsidR="008E33D3">
        <w:t>）</w:t>
      </w:r>
      <w:r w:rsidRPr="00A216BC">
        <w:rPr>
          <w:rFonts w:hint="eastAsia"/>
        </w:rPr>
        <w:t>，受奧古斯丁和路德的錯誤影響，西方基督徒罪惡感纏身、憂鬱不快樂，路德害莫大焉。</w:t>
      </w:r>
    </w:p>
    <w:p w:rsidR="00D05924" w:rsidRDefault="00D05924" w:rsidP="00D05924">
      <w:pPr>
        <w:rPr>
          <w:rFonts w:hint="eastAsia"/>
        </w:rPr>
      </w:pPr>
    </w:p>
    <w:p w:rsidR="001741EE" w:rsidRPr="00A216BC" w:rsidRDefault="001741EE" w:rsidP="00D05924">
      <w:r w:rsidRPr="00EC4FF9">
        <w:t>4.</w:t>
      </w:r>
      <w:r w:rsidR="002D546A" w:rsidRPr="00EC4FF9">
        <w:rPr>
          <w:rFonts w:hint="eastAsia"/>
        </w:rPr>
        <w:t xml:space="preserve"> </w:t>
      </w:r>
      <w:r w:rsidRPr="00EC4FF9">
        <w:rPr>
          <w:rFonts w:hint="eastAsia"/>
        </w:rPr>
        <w:t>新觀的</w:t>
      </w:r>
      <w:r w:rsidRPr="00EC4FF9">
        <w:t>Wright</w:t>
      </w:r>
      <w:r w:rsidRPr="00EC4FF9">
        <w:rPr>
          <w:rFonts w:hint="eastAsia"/>
        </w:rPr>
        <w:t>附和</w:t>
      </w:r>
      <w:r w:rsidRPr="00EC4FF9">
        <w:t>Stendahl</w:t>
      </w:r>
      <w:r w:rsidRPr="00EC4FF9">
        <w:rPr>
          <w:rFonts w:hint="eastAsia"/>
        </w:rPr>
        <w:t>說，保羅傳揚的不是救恩論，不是路德關心的：「我如何找到仁慈的神」</w:t>
      </w:r>
      <w:r w:rsidR="003168F1" w:rsidRPr="00EC4FF9">
        <w:rPr>
          <w:rFonts w:hint="eastAsia"/>
        </w:rPr>
        <w:t>；</w:t>
      </w:r>
      <w:r w:rsidRPr="00EC4FF9">
        <w:rPr>
          <w:rFonts w:hint="eastAsia"/>
        </w:rPr>
        <w:t>這太以人為中心了</w:t>
      </w:r>
      <w:r w:rsidR="003168F1" w:rsidRPr="00EC4FF9">
        <w:rPr>
          <w:rFonts w:hint="eastAsia"/>
        </w:rPr>
        <w:t>。</w:t>
      </w:r>
      <w:r w:rsidRPr="00A216BC">
        <w:rPr>
          <w:rFonts w:hint="eastAsia"/>
        </w:rPr>
        <w:t>保羅神學的重點是教會論：猶太人和外邦人在基督裡的合一</w:t>
      </w:r>
      <w:r w:rsidR="003168F1">
        <w:rPr>
          <w:rFonts w:hint="eastAsia"/>
        </w:rPr>
        <w:t>；</w:t>
      </w:r>
      <w:r w:rsidRPr="00A216BC">
        <w:rPr>
          <w:rFonts w:hint="eastAsia"/>
        </w:rPr>
        <w:t>這是以神為中心的信息。（見氏，《再思保羅神學爭議》）。</w:t>
      </w:r>
    </w:p>
    <w:p w:rsidR="00D05924" w:rsidRDefault="00D05924" w:rsidP="00D05924">
      <w:pPr>
        <w:rPr>
          <w:rFonts w:hint="eastAsia"/>
        </w:rPr>
      </w:pPr>
    </w:p>
    <w:p w:rsidR="001741EE" w:rsidRPr="00A216BC" w:rsidRDefault="001741EE" w:rsidP="00D05924">
      <w:r w:rsidRPr="00A216BC">
        <w:rPr>
          <w:rFonts w:hint="eastAsia"/>
        </w:rPr>
        <w:t>新觀對猶太教肯定、示好、伸出友誼的橄欖枝：「本是同根生，相煎何太急；禍源在路德，清源消冤仇」，努力了幾十年，有沒有猶太人同意新觀的？</w:t>
      </w:r>
    </w:p>
    <w:p w:rsidR="00D05924" w:rsidRDefault="00D05924" w:rsidP="00D05924">
      <w:pPr>
        <w:rPr>
          <w:rFonts w:hint="eastAsia"/>
        </w:rPr>
      </w:pPr>
    </w:p>
    <w:p w:rsidR="001741EE" w:rsidRPr="00A216BC" w:rsidRDefault="001741EE" w:rsidP="00D05924">
      <w:r w:rsidRPr="00A216BC">
        <w:rPr>
          <w:rFonts w:hint="eastAsia"/>
        </w:rPr>
        <w:t>沒有。猶太教、猶太人、猶太學者普遍不理新觀</w:t>
      </w:r>
      <w:r w:rsidR="003168F1">
        <w:rPr>
          <w:rFonts w:hint="eastAsia"/>
        </w:rPr>
        <w:t>；</w:t>
      </w:r>
      <w:r w:rsidRPr="00A216BC">
        <w:rPr>
          <w:rFonts w:hint="eastAsia"/>
        </w:rPr>
        <w:t>有反應，最有聲望的猶太教權威</w:t>
      </w:r>
      <w:r w:rsidR="002C5758" w:rsidRPr="00A216BC">
        <w:t>Jacob Neusner</w:t>
      </w:r>
      <w:r w:rsidR="003168F1">
        <w:rPr>
          <w:rStyle w:val="st"/>
          <w:rFonts w:hint="eastAsia"/>
        </w:rPr>
        <w:t>（</w:t>
      </w:r>
      <w:r w:rsidR="002C5758">
        <w:rPr>
          <w:rStyle w:val="st"/>
        </w:rPr>
        <w:t>紐斯納</w:t>
      </w:r>
      <w:r w:rsidR="003168F1">
        <w:rPr>
          <w:rFonts w:hint="eastAsia"/>
        </w:rPr>
        <w:t>）</w:t>
      </w:r>
      <w:r w:rsidRPr="00A216BC">
        <w:rPr>
          <w:rFonts w:hint="eastAsia"/>
        </w:rPr>
        <w:t>說：「</w:t>
      </w:r>
      <w:r w:rsidRPr="00A216BC">
        <w:t>Sanders</w:t>
      </w:r>
      <w:r w:rsidRPr="00A216BC">
        <w:rPr>
          <w:rFonts w:hint="eastAsia"/>
        </w:rPr>
        <w:t>很會自訂尺標，然後把這些標準強加在原始資料上，這種作法一看就站不住腳</w:t>
      </w:r>
      <w:r w:rsidR="003168F1">
        <w:rPr>
          <w:rFonts w:hint="eastAsia"/>
        </w:rPr>
        <w:t>。</w:t>
      </w:r>
      <w:r w:rsidRPr="00A216BC">
        <w:rPr>
          <w:rFonts w:hint="eastAsia"/>
        </w:rPr>
        <w:t>」（</w:t>
      </w:r>
      <w:r w:rsidR="008E33D3">
        <w:t xml:space="preserve"> </w:t>
      </w:r>
      <w:r w:rsidR="008E33D3" w:rsidRPr="008E33D3">
        <w:t>“</w:t>
      </w:r>
      <w:r w:rsidRPr="00A216BC">
        <w:t>rich capacity to make up distinctions and definitions as he goes along, then to impose these distinctions and definitions upon sources that, on the face of it, scarcely sustain them .</w:t>
      </w:r>
      <w:r w:rsidRPr="008E33D3">
        <w:t>”</w:t>
      </w:r>
      <w:r w:rsidRPr="00A216BC">
        <w:rPr>
          <w:rFonts w:hint="eastAsia"/>
        </w:rPr>
        <w:t>）</w:t>
      </w:r>
      <w:r w:rsidR="003168F1" w:rsidRPr="00A216BC">
        <w:t xml:space="preserve"> </w:t>
      </w:r>
    </w:p>
    <w:p w:rsidR="00D05924" w:rsidRDefault="00D05924" w:rsidP="00D05924">
      <w:pPr>
        <w:rPr>
          <w:rFonts w:hint="eastAsia"/>
        </w:rPr>
      </w:pPr>
    </w:p>
    <w:p w:rsidR="006E5114" w:rsidRDefault="001741EE" w:rsidP="00D05924">
      <w:pPr>
        <w:rPr>
          <w:rFonts w:hint="eastAsia"/>
        </w:rPr>
      </w:pPr>
      <w:bookmarkStart w:id="4" w:name="OLE_LINK15"/>
      <w:r w:rsidRPr="00A216BC">
        <w:t>Neusner</w:t>
      </w:r>
      <w:bookmarkEnd w:id="4"/>
      <w:r w:rsidRPr="00A216BC">
        <w:rPr>
          <w:rFonts w:hint="eastAsia"/>
        </w:rPr>
        <w:t>不僅反對</w:t>
      </w:r>
      <w:r w:rsidRPr="00A216BC">
        <w:t>Sanders</w:t>
      </w:r>
      <w:r w:rsidRPr="00A216BC">
        <w:rPr>
          <w:rFonts w:hint="eastAsia"/>
        </w:rPr>
        <w:t>，而且正確瞭解新約聖經對猶太教看法，他指出，福音書宣稱，彌賽亞來到後，聖殿就沒有以前的重要地位了，（昌按，參約</w:t>
      </w:r>
      <w:r w:rsidRPr="00A216BC">
        <w:t>2</w:t>
      </w:r>
      <w:r w:rsidR="00F52398">
        <w:rPr>
          <w:rFonts w:hint="eastAsia"/>
        </w:rPr>
        <w:t>:</w:t>
      </w:r>
      <w:r w:rsidRPr="00A216BC">
        <w:t>19</w:t>
      </w:r>
      <w:r w:rsidRPr="00A216BC">
        <w:rPr>
          <w:rFonts w:hint="eastAsia"/>
        </w:rPr>
        <w:t>耶穌回答說，你們拆毀這殿，我三日內要再建立起來。也見太</w:t>
      </w:r>
      <w:r w:rsidRPr="00A216BC">
        <w:t>26</w:t>
      </w:r>
      <w:r w:rsidR="00F52398">
        <w:rPr>
          <w:rFonts w:hint="eastAsia"/>
        </w:rPr>
        <w:t>:</w:t>
      </w:r>
      <w:r w:rsidRPr="00A216BC">
        <w:t>61</w:t>
      </w:r>
      <w:r w:rsidRPr="00A216BC">
        <w:rPr>
          <w:rFonts w:hint="eastAsia"/>
        </w:rPr>
        <w:t>；徒</w:t>
      </w:r>
      <w:r w:rsidRPr="00A216BC">
        <w:t>7</w:t>
      </w:r>
      <w:r w:rsidR="00F52398">
        <w:rPr>
          <w:rFonts w:hint="eastAsia"/>
        </w:rPr>
        <w:t>:</w:t>
      </w:r>
      <w:r w:rsidRPr="00A216BC">
        <w:t>48</w:t>
      </w:r>
      <w:r w:rsidRPr="00A216BC">
        <w:rPr>
          <w:rFonts w:hint="eastAsia"/>
        </w:rPr>
        <w:t>；</w:t>
      </w:r>
      <w:r w:rsidRPr="00A216BC">
        <w:t>21</w:t>
      </w:r>
      <w:r w:rsidR="00F52398">
        <w:rPr>
          <w:rFonts w:hint="eastAsia"/>
        </w:rPr>
        <w:t>:</w:t>
      </w:r>
      <w:r w:rsidRPr="00A216BC">
        <w:t>28</w:t>
      </w:r>
      <w:r w:rsidRPr="00A216BC">
        <w:rPr>
          <w:rFonts w:hint="eastAsia"/>
        </w:rPr>
        <w:t>）而以色列的領袖，特別是祭司、文士、和法利賽人，他們不信基督，錯過了拯救的日子，假冒為善和自我滿足就是法利賽人的不信理由。（</w:t>
      </w:r>
      <w:r w:rsidRPr="00A216BC">
        <w:t>The Gospels</w:t>
      </w:r>
      <w:r w:rsidR="008E33D3">
        <w:t xml:space="preserve"> </w:t>
      </w:r>
      <w:r w:rsidRPr="008E33D3">
        <w:t>“claim that, with the coming of the Messiah, the Temple had ceased to enjoy its former importance, and those who had charge of Israel’s life</w:t>
      </w:r>
      <w:r w:rsidR="00F52398">
        <w:rPr>
          <w:rFonts w:hint="eastAsia"/>
        </w:rPr>
        <w:t>--</w:t>
      </w:r>
      <w:r w:rsidRPr="008E33D3">
        <w:t>chief among them the priests, scribes, and Pharisees</w:t>
      </w:r>
      <w:r w:rsidR="00F52398">
        <w:rPr>
          <w:rFonts w:hint="eastAsia"/>
        </w:rPr>
        <w:t>--</w:t>
      </w:r>
      <w:r w:rsidRPr="008E33D3">
        <w:t>were shown through their disbelief to have ignored the hour of their salvation. Their unbelief is explained in part by the Pharisee’s hypocrisy and selfseeking</w:t>
      </w:r>
      <w:r w:rsidR="008E33D3">
        <w:t>.</w:t>
      </w:r>
      <w:r w:rsidRPr="008E33D3">
        <w:t>”</w:t>
      </w:r>
      <w:r w:rsidR="008E33D3">
        <w:t>）</w:t>
      </w:r>
      <w:r w:rsidRPr="00A216BC">
        <w:rPr>
          <w:rFonts w:hint="eastAsia"/>
        </w:rPr>
        <w:t>。</w:t>
      </w:r>
    </w:p>
    <w:p w:rsidR="00D05924" w:rsidRDefault="00D05924" w:rsidP="00D05924">
      <w:pPr>
        <w:rPr>
          <w:rFonts w:hint="eastAsia"/>
        </w:rPr>
      </w:pPr>
    </w:p>
    <w:p w:rsidR="001741EE" w:rsidRPr="00A216BC" w:rsidRDefault="001741EE" w:rsidP="00D05924">
      <w:r w:rsidRPr="00A216BC">
        <w:t>Neusne</w:t>
      </w:r>
      <w:r w:rsidR="00F52398">
        <w:rPr>
          <w:rFonts w:hint="eastAsia"/>
        </w:rPr>
        <w:t>r</w:t>
      </w:r>
      <w:r w:rsidRPr="00A216BC">
        <w:rPr>
          <w:rFonts w:hint="eastAsia"/>
        </w:rPr>
        <w:t>不信基督教的聖經，但他對新約聖經的認識，比新觀正確多了。他認為，</w:t>
      </w:r>
      <w:r w:rsidRPr="00A216BC">
        <w:t>Sanders</w:t>
      </w:r>
      <w:r w:rsidRPr="00A216BC">
        <w:rPr>
          <w:rFonts w:hint="eastAsia"/>
        </w:rPr>
        <w:t>筆下的猶太教是自由派基督徒對猶太教的矮化和冒犯（</w:t>
      </w:r>
      <w:r w:rsidRPr="00A216BC">
        <w:t>caricature and offence</w:t>
      </w:r>
      <w:r w:rsidRPr="00A216BC">
        <w:rPr>
          <w:rFonts w:hint="eastAsia"/>
        </w:rPr>
        <w:t>），</w:t>
      </w:r>
      <w:r w:rsidRPr="00A216BC">
        <w:t>Sanders</w:t>
      </w:r>
      <w:r w:rsidRPr="00A216BC">
        <w:rPr>
          <w:rFonts w:hint="eastAsia"/>
        </w:rPr>
        <w:t>這種猶太教的朋友，口蜜腹劍，</w:t>
      </w:r>
      <w:r w:rsidRPr="00A216BC">
        <w:t xml:space="preserve">“With friends like Sanders, Judaism needs no enemies.” </w:t>
      </w:r>
      <w:r w:rsidR="008E33D3">
        <w:t>（</w:t>
      </w:r>
      <w:r w:rsidRPr="00A216BC">
        <w:t>Jacob Neusner, “</w:t>
      </w:r>
      <w:r w:rsidR="00B05693" w:rsidRPr="00B05693">
        <w:rPr>
          <w:i/>
        </w:rPr>
        <w:t>MR. SANDERS’ PHARISEES AND MINE</w:t>
      </w:r>
      <w:r w:rsidRPr="00A216BC">
        <w:t>,” Scottish Journal of Theology 44</w:t>
      </w:r>
      <w:r w:rsidR="00B05693">
        <w:rPr>
          <w:rFonts w:hint="eastAsia"/>
        </w:rPr>
        <w:t xml:space="preserve"> </w:t>
      </w:r>
      <w:r w:rsidR="008E33D3">
        <w:t>(</w:t>
      </w:r>
      <w:r w:rsidRPr="00A216BC">
        <w:t>1991</w:t>
      </w:r>
      <w:r w:rsidR="008E33D3">
        <w:t>)</w:t>
      </w:r>
      <w:r w:rsidRPr="00A216BC">
        <w:t>:</w:t>
      </w:r>
      <w:r w:rsidR="008E33D3">
        <w:t xml:space="preserve"> </w:t>
      </w:r>
      <w:r w:rsidRPr="00A216BC">
        <w:t>74-76.</w:t>
      </w:r>
      <w:r w:rsidR="008E33D3">
        <w:t>）</w:t>
      </w:r>
    </w:p>
    <w:p w:rsidR="00D05924" w:rsidRDefault="00D05924" w:rsidP="00D05924">
      <w:pPr>
        <w:rPr>
          <w:rFonts w:hint="eastAsia"/>
        </w:rPr>
      </w:pPr>
    </w:p>
    <w:p w:rsidR="001741EE" w:rsidRPr="00A216BC" w:rsidRDefault="001741EE" w:rsidP="00D05924">
      <w:r w:rsidRPr="00A216BC">
        <w:rPr>
          <w:rFonts w:hint="eastAsia"/>
        </w:rPr>
        <w:t>筆者在中華福音神學院任教時，曾與新觀提倡者</w:t>
      </w:r>
      <w:smartTag w:uri="urn:schemas-microsoft-com:office:smarttags" w:element="PersonName">
        <w:smartTagPr>
          <w:attr w:name="ProductID" w:val="盧龍光"/>
        </w:smartTagPr>
        <w:r w:rsidRPr="00A216BC">
          <w:rPr>
            <w:rFonts w:hint="eastAsia"/>
          </w:rPr>
          <w:t>盧龍光</w:t>
        </w:r>
      </w:smartTag>
      <w:r w:rsidRPr="00A216BC">
        <w:rPr>
          <w:rFonts w:hint="eastAsia"/>
        </w:rPr>
        <w:t>先生有短暫的談話，我提到</w:t>
      </w:r>
      <w:r w:rsidRPr="00A216BC">
        <w:t>Neusner</w:t>
      </w:r>
      <w:r w:rsidRPr="00A216BC">
        <w:rPr>
          <w:rFonts w:hint="eastAsia"/>
        </w:rPr>
        <w:t>，</w:t>
      </w:r>
      <w:smartTag w:uri="urn:schemas-microsoft-com:office:smarttags" w:element="PersonName">
        <w:smartTagPr>
          <w:attr w:name="ProductID" w:val="盧"/>
        </w:smartTagPr>
        <w:r w:rsidRPr="00A216BC">
          <w:rPr>
            <w:rFonts w:hint="eastAsia"/>
          </w:rPr>
          <w:t>盧</w:t>
        </w:r>
      </w:smartTag>
      <w:r w:rsidRPr="00A216BC">
        <w:rPr>
          <w:rFonts w:hint="eastAsia"/>
        </w:rPr>
        <w:t>先生立刻說，</w:t>
      </w:r>
      <w:r w:rsidRPr="00A216BC">
        <w:t>N</w:t>
      </w:r>
      <w:r w:rsidRPr="00A216BC">
        <w:rPr>
          <w:rFonts w:hint="eastAsia"/>
        </w:rPr>
        <w:t>對新觀很肯定</w:t>
      </w:r>
      <w:r w:rsidR="002C5758">
        <w:rPr>
          <w:rFonts w:hint="eastAsia"/>
        </w:rPr>
        <w:t>；但</w:t>
      </w:r>
      <w:r w:rsidRPr="00A216BC">
        <w:rPr>
          <w:rFonts w:hint="eastAsia"/>
        </w:rPr>
        <w:t>我至今沒看到這肯定。</w:t>
      </w:r>
    </w:p>
    <w:p w:rsidR="00D05924" w:rsidRDefault="00D05924" w:rsidP="00D05924">
      <w:pPr>
        <w:rPr>
          <w:rFonts w:hint="eastAsia"/>
        </w:rPr>
      </w:pPr>
    </w:p>
    <w:p w:rsidR="001741EE" w:rsidRPr="00A216BC" w:rsidRDefault="001741EE" w:rsidP="00D05924">
      <w:r w:rsidRPr="00A216BC">
        <w:rPr>
          <w:rFonts w:hint="eastAsia"/>
        </w:rPr>
        <w:t>教會界熱臉貼冷屁股的事很多：熱衷耶佛對話的基督徒；向新儒家捐誠輸忠的神學家；對異教徒說：「我們和你們，同一信仰，各自表述」的本色化者；「你們的天，就是我們的上帝」的開明宣教士；認為基督是最早共產主義的解放神學家；鼓吹進化論和基督教不衝突的神導進化論</w:t>
      </w:r>
      <w:r w:rsidR="002C5758">
        <w:rPr>
          <w:rFonts w:hint="eastAsia"/>
        </w:rPr>
        <w:t>（</w:t>
      </w:r>
      <w:r w:rsidR="002C5758" w:rsidRPr="002C5758">
        <w:t>Theistic Evolution</w:t>
      </w:r>
      <w:r w:rsidR="002C5758">
        <w:rPr>
          <w:rFonts w:hint="eastAsia"/>
        </w:rPr>
        <w:t>）</w:t>
      </w:r>
      <w:r w:rsidRPr="00A216BC">
        <w:rPr>
          <w:rFonts w:hint="eastAsia"/>
        </w:rPr>
        <w:t>者。他們不斷對保守的信徒說：「不要對立，基督教與他們是和諧的」。問題是，被和諧的對象不領這個情。新儒家對基督教寸土不讓（熱衷「會通」的基督徒讓了萬里江山）；異教徒、共產黨始終反對基督教獨一真神之說；達爾文主義的進化論者，斷然否認進化的後面有「神導」。神導進化論者</w:t>
      </w:r>
      <w:r w:rsidR="00B05693">
        <w:rPr>
          <w:rFonts w:hint="eastAsia"/>
        </w:rPr>
        <w:t>，</w:t>
      </w:r>
      <w:r w:rsidRPr="00A216BC">
        <w:rPr>
          <w:rFonts w:hint="eastAsia"/>
        </w:rPr>
        <w:t>不懂達爾文主義</w:t>
      </w:r>
      <w:r w:rsidRPr="00A216BC">
        <w:t>ABC</w:t>
      </w:r>
      <w:r w:rsidR="00B05693">
        <w:rPr>
          <w:rFonts w:hint="eastAsia"/>
        </w:rPr>
        <w:t>的</w:t>
      </w:r>
      <w:r w:rsidRPr="00A216BC">
        <w:rPr>
          <w:rFonts w:hint="eastAsia"/>
        </w:rPr>
        <w:t>進化後面是自然選擇</w:t>
      </w:r>
      <w:r w:rsidR="002C5758">
        <w:rPr>
          <w:rFonts w:hint="eastAsia"/>
        </w:rPr>
        <w:t>（</w:t>
      </w:r>
      <w:r w:rsidRPr="00A216BC">
        <w:t>Nature Selection</w:t>
      </w:r>
      <w:r w:rsidR="002C5758">
        <w:rPr>
          <w:rFonts w:hint="eastAsia"/>
        </w:rPr>
        <w:t>）</w:t>
      </w:r>
      <w:r w:rsidR="00B05693">
        <w:rPr>
          <w:rFonts w:hint="eastAsia"/>
        </w:rPr>
        <w:t>：</w:t>
      </w:r>
      <w:r w:rsidRPr="00A216BC">
        <w:rPr>
          <w:rFonts w:hint="eastAsia"/>
        </w:rPr>
        <w:t>不論</w:t>
      </w:r>
      <w:r w:rsidRPr="00A216BC">
        <w:t>Nature</w:t>
      </w:r>
      <w:r w:rsidR="002C5758">
        <w:rPr>
          <w:rFonts w:hint="eastAsia"/>
        </w:rPr>
        <w:t>（自然）</w:t>
      </w:r>
      <w:r w:rsidRPr="00A216BC">
        <w:rPr>
          <w:rFonts w:hint="eastAsia"/>
        </w:rPr>
        <w:t>是什麼，</w:t>
      </w:r>
      <w:r w:rsidRPr="00A216BC">
        <w:t>N</w:t>
      </w:r>
      <w:r w:rsidRPr="00A216BC">
        <w:rPr>
          <w:rFonts w:hint="eastAsia"/>
        </w:rPr>
        <w:t>絕不是有意識有位格的神</w:t>
      </w:r>
      <w:r w:rsidR="00B05693">
        <w:rPr>
          <w:rFonts w:hint="eastAsia"/>
        </w:rPr>
        <w:t>；</w:t>
      </w:r>
      <w:r w:rsidRPr="00A216BC">
        <w:rPr>
          <w:rFonts w:hint="eastAsia"/>
        </w:rPr>
        <w:t>不論</w:t>
      </w:r>
      <w:r w:rsidR="002C5758" w:rsidRPr="00A216BC">
        <w:t>Selection</w:t>
      </w:r>
      <w:r w:rsidR="002C5758">
        <w:rPr>
          <w:rFonts w:hint="eastAsia"/>
        </w:rPr>
        <w:t>（</w:t>
      </w:r>
      <w:r w:rsidRPr="00A216BC">
        <w:rPr>
          <w:rFonts w:hint="eastAsia"/>
        </w:rPr>
        <w:t>選擇</w:t>
      </w:r>
      <w:r w:rsidR="002C5758">
        <w:rPr>
          <w:rFonts w:hint="eastAsia"/>
        </w:rPr>
        <w:t>）</w:t>
      </w:r>
      <w:r w:rsidRPr="00A216BC">
        <w:rPr>
          <w:rFonts w:hint="eastAsia"/>
        </w:rPr>
        <w:t>是什麼，</w:t>
      </w:r>
      <w:r w:rsidRPr="00A216BC">
        <w:t>S</w:t>
      </w:r>
      <w:r w:rsidR="00B05693" w:rsidRPr="00A216BC">
        <w:rPr>
          <w:rFonts w:hint="eastAsia"/>
        </w:rPr>
        <w:t>絕</w:t>
      </w:r>
      <w:r w:rsidRPr="00A216BC">
        <w:rPr>
          <w:rFonts w:hint="eastAsia"/>
        </w:rPr>
        <w:t>不是有目的</w:t>
      </w:r>
      <w:r w:rsidR="002C5758">
        <w:rPr>
          <w:rFonts w:hint="eastAsia"/>
        </w:rPr>
        <w:t>、</w:t>
      </w:r>
      <w:r w:rsidRPr="00A216BC">
        <w:rPr>
          <w:rFonts w:hint="eastAsia"/>
        </w:rPr>
        <w:t>有意義</w:t>
      </w:r>
      <w:r w:rsidR="002C5758">
        <w:rPr>
          <w:rFonts w:hint="eastAsia"/>
        </w:rPr>
        <w:t>，</w:t>
      </w:r>
      <w:r w:rsidRPr="00A216BC">
        <w:rPr>
          <w:rFonts w:hint="eastAsia"/>
        </w:rPr>
        <w:t>而是隨便的</w:t>
      </w:r>
      <w:r w:rsidR="002C5758">
        <w:rPr>
          <w:rFonts w:hint="eastAsia"/>
        </w:rPr>
        <w:t>（</w:t>
      </w:r>
      <w:r w:rsidRPr="00A216BC">
        <w:t>random</w:t>
      </w:r>
      <w:r w:rsidR="002C5758">
        <w:rPr>
          <w:rFonts w:hint="eastAsia"/>
        </w:rPr>
        <w:t>）</w:t>
      </w:r>
      <w:r w:rsidRPr="00A216BC">
        <w:rPr>
          <w:rFonts w:hint="eastAsia"/>
        </w:rPr>
        <w:t>。落花</w:t>
      </w:r>
      <w:r w:rsidR="008E33D3">
        <w:t>（</w:t>
      </w:r>
      <w:r w:rsidRPr="00A216BC">
        <w:rPr>
          <w:rFonts w:hint="eastAsia"/>
        </w:rPr>
        <w:t>前進開明的基督徒</w:t>
      </w:r>
      <w:r w:rsidR="008E33D3">
        <w:t>）</w:t>
      </w:r>
      <w:r w:rsidRPr="00A216BC">
        <w:rPr>
          <w:rFonts w:hint="eastAsia"/>
        </w:rPr>
        <w:t>有意到</w:t>
      </w:r>
      <w:bookmarkStart w:id="5" w:name="OLE_LINK16"/>
      <w:bookmarkStart w:id="6" w:name="OLE_LINK17"/>
      <w:r w:rsidR="002C5758">
        <w:rPr>
          <w:rFonts w:hint="eastAsia"/>
        </w:rPr>
        <w:t>花</w:t>
      </w:r>
      <w:r w:rsidRPr="00A216BC">
        <w:rPr>
          <w:rFonts w:hint="eastAsia"/>
        </w:rPr>
        <w:t>落離本</w:t>
      </w:r>
      <w:r w:rsidR="002C5758">
        <w:rPr>
          <w:rFonts w:hint="eastAsia"/>
        </w:rPr>
        <w:t>枝</w:t>
      </w:r>
      <w:r w:rsidRPr="00A216BC">
        <w:rPr>
          <w:rFonts w:hint="eastAsia"/>
        </w:rPr>
        <w:t>了，流水（世界潮流）依舊無情而去。</w:t>
      </w:r>
    </w:p>
    <w:bookmarkEnd w:id="5"/>
    <w:bookmarkEnd w:id="6"/>
    <w:p w:rsidR="00D05924" w:rsidRDefault="00D05924" w:rsidP="00D05924">
      <w:pPr>
        <w:rPr>
          <w:rFonts w:hint="eastAsia"/>
        </w:rPr>
      </w:pPr>
    </w:p>
    <w:p w:rsidR="001741EE" w:rsidRPr="00A216BC" w:rsidRDefault="001741EE" w:rsidP="00D05924">
      <w:r w:rsidRPr="00A216BC">
        <w:rPr>
          <w:rFonts w:hint="eastAsia"/>
        </w:rPr>
        <w:t>不過，新觀對猶太教的解釋對錯是小事，它不以聖經本身的見證來理解聖經，這是大錯所在。</w:t>
      </w:r>
      <w:r w:rsidR="002C5758">
        <w:rPr>
          <w:rFonts w:hint="eastAsia"/>
        </w:rPr>
        <w:t>像上</w:t>
      </w:r>
      <w:r w:rsidRPr="00A216BC">
        <w:rPr>
          <w:rFonts w:hint="eastAsia"/>
        </w:rPr>
        <w:t>述</w:t>
      </w:r>
      <w:r w:rsidR="00D05924">
        <w:rPr>
          <w:rFonts w:hint="eastAsia"/>
        </w:rPr>
        <w:t>：</w:t>
      </w:r>
    </w:p>
    <w:p w:rsidR="00D05924" w:rsidRDefault="00D05924" w:rsidP="00D05924">
      <w:pPr>
        <w:rPr>
          <w:rFonts w:hint="eastAsia"/>
        </w:rPr>
      </w:pPr>
    </w:p>
    <w:p w:rsidR="001741EE" w:rsidRPr="00D05924" w:rsidRDefault="001741EE" w:rsidP="00D05924">
      <w:pPr>
        <w:rPr>
          <w:rStyle w:val="af1"/>
        </w:rPr>
      </w:pPr>
      <w:r w:rsidRPr="00EC4FF9">
        <w:t>1.</w:t>
      </w:r>
      <w:r w:rsidR="008E33D3" w:rsidRPr="00EC4FF9">
        <w:t xml:space="preserve"> </w:t>
      </w:r>
      <w:r w:rsidRPr="00EC4FF9">
        <w:rPr>
          <w:rFonts w:hint="eastAsia"/>
        </w:rPr>
        <w:t>保羅和猶太教一致？使徒行傳記載相反，是使徒到哪裡，猶太人（教）就反對到那裡：</w:t>
      </w:r>
      <w:r w:rsidRPr="00D05924">
        <w:rPr>
          <w:rStyle w:val="af1"/>
          <w:rFonts w:hint="eastAsia"/>
        </w:rPr>
        <w:t>猶太人…滿心嫉妒、硬駁…毀謗…挑唆…逼迫（</w:t>
      </w:r>
      <w:r w:rsidRPr="00D05924">
        <w:rPr>
          <w:rStyle w:val="af1"/>
        </w:rPr>
        <w:t>13</w:t>
      </w:r>
      <w:r w:rsidR="008E33D3" w:rsidRPr="00D05924">
        <w:rPr>
          <w:rStyle w:val="af1"/>
        </w:rPr>
        <w:t>:</w:t>
      </w:r>
      <w:r w:rsidRPr="00D05924">
        <w:rPr>
          <w:rStyle w:val="af1"/>
        </w:rPr>
        <w:t>45</w:t>
      </w:r>
      <w:r w:rsidRPr="00D05924">
        <w:rPr>
          <w:rStyle w:val="af1"/>
          <w:rFonts w:hint="eastAsia"/>
        </w:rPr>
        <w:t>、</w:t>
      </w:r>
      <w:r w:rsidRPr="00D05924">
        <w:rPr>
          <w:rStyle w:val="af1"/>
        </w:rPr>
        <w:t>50</w:t>
      </w:r>
      <w:r w:rsidRPr="00D05924">
        <w:rPr>
          <w:rStyle w:val="af1"/>
          <w:rFonts w:hint="eastAsia"/>
        </w:rPr>
        <w:t>）；附從猶太人的…凌辱使徒（</w:t>
      </w:r>
      <w:r w:rsidRPr="00D05924">
        <w:rPr>
          <w:rStyle w:val="af1"/>
        </w:rPr>
        <w:t>14</w:t>
      </w:r>
      <w:r w:rsidR="008E33D3" w:rsidRPr="00D05924">
        <w:rPr>
          <w:rStyle w:val="af1"/>
        </w:rPr>
        <w:t>:</w:t>
      </w:r>
      <w:r w:rsidRPr="00D05924">
        <w:rPr>
          <w:rStyle w:val="af1"/>
        </w:rPr>
        <w:t>4</w:t>
      </w:r>
      <w:r w:rsidR="002C5758">
        <w:rPr>
          <w:rStyle w:val="af1"/>
          <w:rFonts w:hint="eastAsia"/>
        </w:rPr>
        <w:t>-</w:t>
      </w:r>
      <w:r w:rsidRPr="00D05924">
        <w:rPr>
          <w:rStyle w:val="af1"/>
        </w:rPr>
        <w:t>5</w:t>
      </w:r>
      <w:r w:rsidRPr="00D05924">
        <w:rPr>
          <w:rStyle w:val="af1"/>
          <w:rFonts w:hint="eastAsia"/>
        </w:rPr>
        <w:t>）；猶太人…挑唆…打保羅（</w:t>
      </w:r>
      <w:r w:rsidRPr="00D05924">
        <w:rPr>
          <w:rStyle w:val="af1"/>
        </w:rPr>
        <w:t>14</w:t>
      </w:r>
      <w:r w:rsidR="008E33D3" w:rsidRPr="00D05924">
        <w:rPr>
          <w:rStyle w:val="af1"/>
        </w:rPr>
        <w:t>:</w:t>
      </w:r>
      <w:r w:rsidRPr="00D05924">
        <w:rPr>
          <w:rStyle w:val="af1"/>
        </w:rPr>
        <w:t>19</w:t>
      </w:r>
      <w:r w:rsidRPr="00D05924">
        <w:rPr>
          <w:rStyle w:val="af1"/>
          <w:rFonts w:hint="eastAsia"/>
        </w:rPr>
        <w:t>）；猶太人…心裡嫉妒（</w:t>
      </w:r>
      <w:r w:rsidRPr="00D05924">
        <w:rPr>
          <w:rStyle w:val="af1"/>
        </w:rPr>
        <w:t>17</w:t>
      </w:r>
      <w:r w:rsidR="008E33D3" w:rsidRPr="00D05924">
        <w:rPr>
          <w:rStyle w:val="af1"/>
        </w:rPr>
        <w:t>:</w:t>
      </w:r>
      <w:r w:rsidRPr="00D05924">
        <w:rPr>
          <w:rStyle w:val="af1"/>
        </w:rPr>
        <w:t>5</w:t>
      </w:r>
      <w:r w:rsidRPr="00D05924">
        <w:rPr>
          <w:rStyle w:val="af1"/>
          <w:rFonts w:hint="eastAsia"/>
        </w:rPr>
        <w:t>）；猶太人…聳動攪擾眾人（</w:t>
      </w:r>
      <w:r w:rsidRPr="00D05924">
        <w:rPr>
          <w:rStyle w:val="af1"/>
        </w:rPr>
        <w:t>17</w:t>
      </w:r>
      <w:r w:rsidR="008E33D3" w:rsidRPr="00D05924">
        <w:rPr>
          <w:rStyle w:val="af1"/>
        </w:rPr>
        <w:t>:</w:t>
      </w:r>
      <w:r w:rsidRPr="00D05924">
        <w:rPr>
          <w:rStyle w:val="af1"/>
        </w:rPr>
        <w:t>13</w:t>
      </w:r>
      <w:r w:rsidRPr="00D05924">
        <w:rPr>
          <w:rStyle w:val="af1"/>
          <w:rFonts w:hint="eastAsia"/>
        </w:rPr>
        <w:t>）；猶太人…抗拒毀謗（</w:t>
      </w:r>
      <w:r w:rsidRPr="00D05924">
        <w:rPr>
          <w:rStyle w:val="af1"/>
        </w:rPr>
        <w:t>18</w:t>
      </w:r>
      <w:r w:rsidR="008E33D3" w:rsidRPr="00D05924">
        <w:rPr>
          <w:rStyle w:val="af1"/>
        </w:rPr>
        <w:t>:</w:t>
      </w:r>
      <w:r w:rsidRPr="00D05924">
        <w:rPr>
          <w:rStyle w:val="af1"/>
        </w:rPr>
        <w:t>6</w:t>
      </w:r>
      <w:r w:rsidRPr="00D05924">
        <w:rPr>
          <w:rStyle w:val="af1"/>
          <w:rFonts w:hint="eastAsia"/>
        </w:rPr>
        <w:t>）；猶太人設計要害（保羅）（</w:t>
      </w:r>
      <w:r w:rsidRPr="00D05924">
        <w:rPr>
          <w:rStyle w:val="af1"/>
        </w:rPr>
        <w:t>20</w:t>
      </w:r>
      <w:r w:rsidR="008E33D3" w:rsidRPr="00D05924">
        <w:rPr>
          <w:rStyle w:val="af1"/>
        </w:rPr>
        <w:t>:</w:t>
      </w:r>
      <w:r w:rsidRPr="00D05924">
        <w:rPr>
          <w:rStyle w:val="af1"/>
        </w:rPr>
        <w:t>3</w:t>
      </w:r>
      <w:r w:rsidRPr="00D05924">
        <w:rPr>
          <w:rStyle w:val="af1"/>
          <w:rFonts w:hint="eastAsia"/>
        </w:rPr>
        <w:t>）；猶太人…聳動了眾人（</w:t>
      </w:r>
      <w:r w:rsidRPr="00D05924">
        <w:rPr>
          <w:rStyle w:val="af1"/>
        </w:rPr>
        <w:t>21</w:t>
      </w:r>
      <w:r w:rsidR="008E33D3" w:rsidRPr="00D05924">
        <w:rPr>
          <w:rStyle w:val="af1"/>
        </w:rPr>
        <w:t>:</w:t>
      </w:r>
      <w:r w:rsidRPr="00D05924">
        <w:rPr>
          <w:rStyle w:val="af1"/>
        </w:rPr>
        <w:t>27</w:t>
      </w:r>
      <w:r w:rsidRPr="00D05924">
        <w:rPr>
          <w:rStyle w:val="af1"/>
          <w:rFonts w:hint="eastAsia"/>
        </w:rPr>
        <w:t>）；猶太人拿住（保羅），將要殺害（</w:t>
      </w:r>
      <w:r w:rsidRPr="00D05924">
        <w:rPr>
          <w:rStyle w:val="af1"/>
        </w:rPr>
        <w:t>23</w:t>
      </w:r>
      <w:r w:rsidR="008E33D3" w:rsidRPr="00D05924">
        <w:rPr>
          <w:rStyle w:val="af1"/>
        </w:rPr>
        <w:t>:</w:t>
      </w:r>
      <w:r w:rsidRPr="00D05924">
        <w:rPr>
          <w:rStyle w:val="af1"/>
        </w:rPr>
        <w:t>27</w:t>
      </w:r>
      <w:r w:rsidRPr="00D05924">
        <w:rPr>
          <w:rStyle w:val="af1"/>
          <w:rFonts w:hint="eastAsia"/>
        </w:rPr>
        <w:t>）；我們（猶太教）看這個人（保羅），如同瘟疫一般（</w:t>
      </w:r>
      <w:r w:rsidRPr="00D05924">
        <w:rPr>
          <w:rStyle w:val="af1"/>
        </w:rPr>
        <w:t>24</w:t>
      </w:r>
      <w:r w:rsidR="008E33D3" w:rsidRPr="00D05924">
        <w:rPr>
          <w:rStyle w:val="af1"/>
        </w:rPr>
        <w:t>:</w:t>
      </w:r>
      <w:r w:rsidRPr="00D05924">
        <w:rPr>
          <w:rStyle w:val="af1"/>
        </w:rPr>
        <w:t>5</w:t>
      </w:r>
      <w:r w:rsidRPr="00D05924">
        <w:rPr>
          <w:rStyle w:val="af1"/>
          <w:rFonts w:hint="eastAsia"/>
        </w:rPr>
        <w:t>）；猶太人…想要殺我（</w:t>
      </w:r>
      <w:r w:rsidRPr="00D05924">
        <w:rPr>
          <w:rStyle w:val="af1"/>
        </w:rPr>
        <w:t>26</w:t>
      </w:r>
      <w:r w:rsidR="008E33D3" w:rsidRPr="00D05924">
        <w:rPr>
          <w:rStyle w:val="af1"/>
        </w:rPr>
        <w:t>:</w:t>
      </w:r>
      <w:r w:rsidRPr="00D05924">
        <w:rPr>
          <w:rStyle w:val="af1"/>
        </w:rPr>
        <w:t>21</w:t>
      </w:r>
      <w:r w:rsidRPr="00D05924">
        <w:rPr>
          <w:rStyle w:val="af1"/>
          <w:rFonts w:hint="eastAsia"/>
        </w:rPr>
        <w:t>）。</w:t>
      </w:r>
    </w:p>
    <w:p w:rsidR="00D05924" w:rsidRDefault="00D05924" w:rsidP="00D05924">
      <w:pPr>
        <w:rPr>
          <w:rFonts w:hint="eastAsia"/>
        </w:rPr>
      </w:pPr>
    </w:p>
    <w:p w:rsidR="001741EE" w:rsidRPr="00A216BC" w:rsidRDefault="001741EE" w:rsidP="00D05924">
      <w:r w:rsidRPr="00A216BC">
        <w:rPr>
          <w:rFonts w:hint="eastAsia"/>
        </w:rPr>
        <w:t>猶太人不僅對保羅如此，對司提反，基督教（這教門是到處被毀謗的</w:t>
      </w:r>
      <w:r w:rsidRPr="00A216BC">
        <w:t>28</w:t>
      </w:r>
      <w:r w:rsidR="002C5758">
        <w:rPr>
          <w:rFonts w:hint="eastAsia"/>
        </w:rPr>
        <w:t>:</w:t>
      </w:r>
      <w:r w:rsidRPr="00A216BC">
        <w:t>22</w:t>
      </w:r>
      <w:r w:rsidRPr="00A216BC">
        <w:rPr>
          <w:rFonts w:hint="eastAsia"/>
        </w:rPr>
        <w:t>），所有神的僕人，包括對先知和對耶穌，都是抵擋的</w:t>
      </w:r>
      <w:r w:rsidRPr="002C5758">
        <w:rPr>
          <w:rFonts w:hint="eastAsia"/>
        </w:rPr>
        <w:t>：</w:t>
      </w:r>
      <w:r w:rsidRPr="00D05924">
        <w:rPr>
          <w:rStyle w:val="af1"/>
          <w:rFonts w:hint="eastAsia"/>
        </w:rPr>
        <w:t>我看這百姓真是硬著頸項的百姓（出</w:t>
      </w:r>
      <w:r w:rsidRPr="00D05924">
        <w:rPr>
          <w:rStyle w:val="af1"/>
        </w:rPr>
        <w:t>32</w:t>
      </w:r>
      <w:r w:rsidR="008E33D3" w:rsidRPr="00D05924">
        <w:rPr>
          <w:rStyle w:val="af1"/>
        </w:rPr>
        <w:t>:</w:t>
      </w:r>
      <w:r w:rsidRPr="00D05924">
        <w:rPr>
          <w:rStyle w:val="af1"/>
        </w:rPr>
        <w:t>9</w:t>
      </w:r>
      <w:r w:rsidRPr="00D05924">
        <w:rPr>
          <w:rStyle w:val="af1"/>
          <w:rFonts w:hint="eastAsia"/>
        </w:rPr>
        <w:t>）；我今日還活著與你們同在，你們尚且悖逆耶和華，何況我死後呢（申</w:t>
      </w:r>
      <w:r w:rsidRPr="00D05924">
        <w:rPr>
          <w:rStyle w:val="af1"/>
        </w:rPr>
        <w:t>31</w:t>
      </w:r>
      <w:r w:rsidR="008E33D3" w:rsidRPr="00D05924">
        <w:rPr>
          <w:rStyle w:val="af1"/>
        </w:rPr>
        <w:t>:</w:t>
      </w:r>
      <w:r w:rsidRPr="00D05924">
        <w:rPr>
          <w:rStyle w:val="af1"/>
        </w:rPr>
        <w:t>27</w:t>
      </w:r>
      <w:r w:rsidRPr="00D05924">
        <w:rPr>
          <w:rStyle w:val="af1"/>
          <w:rFonts w:hint="eastAsia"/>
        </w:rPr>
        <w:t>）；耶和華…差遣使者去警戒他們，他們卻嬉笑…藐視…譏誚（代下</w:t>
      </w:r>
      <w:r w:rsidRPr="00D05924">
        <w:rPr>
          <w:rStyle w:val="af1"/>
        </w:rPr>
        <w:t>36</w:t>
      </w:r>
      <w:r w:rsidR="008E33D3" w:rsidRPr="00D05924">
        <w:rPr>
          <w:rStyle w:val="af1"/>
        </w:rPr>
        <w:t>:</w:t>
      </w:r>
      <w:r w:rsidRPr="00D05924">
        <w:rPr>
          <w:rStyle w:val="af1"/>
        </w:rPr>
        <w:t>16</w:t>
      </w:r>
      <w:r w:rsidRPr="00D05924">
        <w:rPr>
          <w:rStyle w:val="af1"/>
          <w:rFonts w:hint="eastAsia"/>
        </w:rPr>
        <w:t>）；牛認識主人…以色列人卻不認識（耶和華）（賽</w:t>
      </w:r>
      <w:r w:rsidRPr="00D05924">
        <w:rPr>
          <w:rStyle w:val="af1"/>
        </w:rPr>
        <w:t>1</w:t>
      </w:r>
      <w:r w:rsidR="008E33D3" w:rsidRPr="00D05924">
        <w:rPr>
          <w:rStyle w:val="af1"/>
        </w:rPr>
        <w:t>:</w:t>
      </w:r>
      <w:r w:rsidRPr="00D05924">
        <w:rPr>
          <w:rStyle w:val="af1"/>
        </w:rPr>
        <w:t>3</w:t>
      </w:r>
      <w:r w:rsidRPr="00D05924">
        <w:rPr>
          <w:rStyle w:val="af1"/>
          <w:rFonts w:hint="eastAsia"/>
        </w:rPr>
        <w:t>）；你奉耶和華的名向我們所說的話，我們必不聽從（耶</w:t>
      </w:r>
      <w:r w:rsidRPr="00D05924">
        <w:rPr>
          <w:rStyle w:val="af1"/>
        </w:rPr>
        <w:t>44</w:t>
      </w:r>
      <w:r w:rsidR="008E33D3" w:rsidRPr="00D05924">
        <w:rPr>
          <w:rStyle w:val="af1"/>
        </w:rPr>
        <w:t>:</w:t>
      </w:r>
      <w:r w:rsidRPr="00D05924">
        <w:rPr>
          <w:rStyle w:val="af1"/>
        </w:rPr>
        <w:t>16</w:t>
      </w:r>
      <w:r w:rsidRPr="00D05924">
        <w:rPr>
          <w:rStyle w:val="af1"/>
          <w:rFonts w:hint="eastAsia"/>
        </w:rPr>
        <w:t>）；以色列全家是額堅心硬的（結</w:t>
      </w:r>
      <w:r w:rsidRPr="00D05924">
        <w:rPr>
          <w:rStyle w:val="af1"/>
        </w:rPr>
        <w:t>2</w:t>
      </w:r>
      <w:r w:rsidR="008E33D3" w:rsidRPr="00D05924">
        <w:rPr>
          <w:rStyle w:val="af1"/>
        </w:rPr>
        <w:t>:</w:t>
      </w:r>
      <w:r w:rsidRPr="00D05924">
        <w:rPr>
          <w:rStyle w:val="af1"/>
        </w:rPr>
        <w:t>7</w:t>
      </w:r>
      <w:r w:rsidRPr="00D05924">
        <w:rPr>
          <w:rStyle w:val="af1"/>
          <w:rFonts w:hint="eastAsia"/>
        </w:rPr>
        <w:t>）；先知越發招呼他們，他們越發走開（何</w:t>
      </w:r>
      <w:r w:rsidRPr="00D05924">
        <w:rPr>
          <w:rStyle w:val="af1"/>
        </w:rPr>
        <w:t>11</w:t>
      </w:r>
      <w:r w:rsidR="008E33D3" w:rsidRPr="00D05924">
        <w:rPr>
          <w:rStyle w:val="af1"/>
        </w:rPr>
        <w:t>:</w:t>
      </w:r>
      <w:r w:rsidRPr="00D05924">
        <w:rPr>
          <w:rStyle w:val="af1"/>
        </w:rPr>
        <w:t>2</w:t>
      </w:r>
      <w:r w:rsidRPr="00D05924">
        <w:rPr>
          <w:rStyle w:val="af1"/>
          <w:rFonts w:hint="eastAsia"/>
        </w:rPr>
        <w:t>）；當審判的日子，推羅西頓所受的，比你們還容易受呢（太</w:t>
      </w:r>
      <w:r w:rsidRPr="00D05924">
        <w:rPr>
          <w:rStyle w:val="af1"/>
        </w:rPr>
        <w:t>10</w:t>
      </w:r>
      <w:r w:rsidR="008E33D3" w:rsidRPr="00D05924">
        <w:rPr>
          <w:rStyle w:val="af1"/>
        </w:rPr>
        <w:t>:</w:t>
      </w:r>
      <w:r w:rsidRPr="00D05924">
        <w:rPr>
          <w:rStyle w:val="af1"/>
        </w:rPr>
        <w:t>14</w:t>
      </w:r>
      <w:r w:rsidRPr="00D05924">
        <w:rPr>
          <w:rStyle w:val="af1"/>
          <w:rFonts w:hint="eastAsia"/>
        </w:rPr>
        <w:t>）</w:t>
      </w:r>
      <w:r w:rsidRPr="00A216BC">
        <w:rPr>
          <w:rFonts w:hint="eastAsia"/>
        </w:rPr>
        <w:t>。</w:t>
      </w:r>
    </w:p>
    <w:p w:rsidR="00D05924" w:rsidRDefault="00D05924" w:rsidP="00D05924">
      <w:pPr>
        <w:rPr>
          <w:rFonts w:hint="eastAsia"/>
        </w:rPr>
      </w:pPr>
    </w:p>
    <w:p w:rsidR="001741EE" w:rsidRPr="00A216BC" w:rsidRDefault="001741EE" w:rsidP="00D05924">
      <w:r w:rsidRPr="00A216BC">
        <w:rPr>
          <w:rFonts w:hint="eastAsia"/>
        </w:rPr>
        <w:t>猶太人（教）對神和神僕反抗，引起神的憎恨</w:t>
      </w:r>
      <w:r w:rsidR="002C5758">
        <w:rPr>
          <w:rFonts w:hint="eastAsia"/>
        </w:rPr>
        <w:t>；</w:t>
      </w:r>
      <w:r w:rsidRPr="00A216BC">
        <w:rPr>
          <w:rFonts w:hint="eastAsia"/>
        </w:rPr>
        <w:t>保羅與主同心，當然與神同仇敵慨，而不會像新觀說的，與猶太教水乳交融：</w:t>
      </w:r>
      <w:r w:rsidRPr="00D05924">
        <w:rPr>
          <w:rStyle w:val="af1"/>
          <w:rFonts w:hint="eastAsia"/>
        </w:rPr>
        <w:t>耶和華看見他的兒女惹動他，就厭惡他們（申</w:t>
      </w:r>
      <w:r w:rsidRPr="00D05924">
        <w:rPr>
          <w:rStyle w:val="af1"/>
        </w:rPr>
        <w:t>32</w:t>
      </w:r>
      <w:r w:rsidR="008E33D3" w:rsidRPr="00D05924">
        <w:rPr>
          <w:rStyle w:val="af1"/>
        </w:rPr>
        <w:t>:</w:t>
      </w:r>
      <w:r w:rsidRPr="00D05924">
        <w:rPr>
          <w:rStyle w:val="af1"/>
        </w:rPr>
        <w:t>19</w:t>
      </w:r>
      <w:r w:rsidRPr="00D05924">
        <w:rPr>
          <w:rStyle w:val="af1"/>
          <w:rFonts w:hint="eastAsia"/>
        </w:rPr>
        <w:t>）；他們手所做的，惹我發怒，所以我的忿怒如火倒在這地上，總不熄滅（代下</w:t>
      </w:r>
      <w:r w:rsidRPr="00D05924">
        <w:rPr>
          <w:rStyle w:val="af1"/>
        </w:rPr>
        <w:t>34</w:t>
      </w:r>
      <w:r w:rsidR="008E33D3" w:rsidRPr="00D05924">
        <w:rPr>
          <w:rStyle w:val="af1"/>
        </w:rPr>
        <w:t>:</w:t>
      </w:r>
      <w:r w:rsidRPr="00D05924">
        <w:rPr>
          <w:rStyle w:val="af1"/>
        </w:rPr>
        <w:t>25</w:t>
      </w:r>
      <w:r w:rsidRPr="00D05924">
        <w:rPr>
          <w:rStyle w:val="af1"/>
          <w:rFonts w:hint="eastAsia"/>
        </w:rPr>
        <w:t>）；你惱怒你的受膏者，就丟掉棄絕他，你厭惡了與僕人所立的約（詩</w:t>
      </w:r>
      <w:r w:rsidRPr="00D05924">
        <w:rPr>
          <w:rStyle w:val="af1"/>
        </w:rPr>
        <w:t>89</w:t>
      </w:r>
      <w:r w:rsidR="008E33D3" w:rsidRPr="00D05924">
        <w:rPr>
          <w:rStyle w:val="af1"/>
        </w:rPr>
        <w:t>:</w:t>
      </w:r>
      <w:r w:rsidRPr="00D05924">
        <w:rPr>
          <w:rStyle w:val="af1"/>
        </w:rPr>
        <w:t>38</w:t>
      </w:r>
      <w:r w:rsidR="002C5758">
        <w:rPr>
          <w:rStyle w:val="af1"/>
          <w:rFonts w:hint="eastAsia"/>
        </w:rPr>
        <w:t>-</w:t>
      </w:r>
      <w:r w:rsidRPr="00D05924">
        <w:rPr>
          <w:rStyle w:val="af1"/>
        </w:rPr>
        <w:t>39</w:t>
      </w:r>
      <w:r w:rsidRPr="00D05924">
        <w:rPr>
          <w:rStyle w:val="af1"/>
          <w:rFonts w:hint="eastAsia"/>
        </w:rPr>
        <w:t>）；神的國必從你們奪去，賜給那能結果子的百姓（太</w:t>
      </w:r>
      <w:r w:rsidRPr="00D05924">
        <w:rPr>
          <w:rStyle w:val="af1"/>
        </w:rPr>
        <w:t>21:43</w:t>
      </w:r>
      <w:r w:rsidRPr="00D05924">
        <w:rPr>
          <w:rStyle w:val="af1"/>
          <w:rFonts w:hint="eastAsia"/>
        </w:rPr>
        <w:t>）；</w:t>
      </w:r>
      <w:bookmarkStart w:id="7" w:name="113-2:15"/>
      <w:bookmarkEnd w:id="7"/>
      <w:r w:rsidRPr="00D05924">
        <w:rPr>
          <w:rStyle w:val="af1"/>
          <w:rFonts w:hint="eastAsia"/>
        </w:rPr>
        <w:t>猶太人殺了主耶穌和先知</w:t>
      </w:r>
      <w:r w:rsidR="00F52398">
        <w:rPr>
          <w:rStyle w:val="af1"/>
          <w:rFonts w:hint="eastAsia"/>
        </w:rPr>
        <w:t>，</w:t>
      </w:r>
      <w:r w:rsidRPr="00D05924">
        <w:rPr>
          <w:rStyle w:val="af1"/>
          <w:rFonts w:hint="eastAsia"/>
        </w:rPr>
        <w:t>又把我們趕出去</w:t>
      </w:r>
      <w:r w:rsidR="00F52398">
        <w:rPr>
          <w:rStyle w:val="af1"/>
          <w:rFonts w:hint="eastAsia"/>
        </w:rPr>
        <w:t>。</w:t>
      </w:r>
      <w:r w:rsidRPr="00D05924">
        <w:rPr>
          <w:rStyle w:val="af1"/>
          <w:rFonts w:hint="eastAsia"/>
        </w:rPr>
        <w:t>他們不得神的喜悅</w:t>
      </w:r>
      <w:r w:rsidR="00F52398">
        <w:rPr>
          <w:rStyle w:val="af1"/>
          <w:rFonts w:hint="eastAsia"/>
        </w:rPr>
        <w:t>，</w:t>
      </w:r>
      <w:r w:rsidRPr="00D05924">
        <w:rPr>
          <w:rStyle w:val="af1"/>
          <w:rFonts w:hint="eastAsia"/>
        </w:rPr>
        <w:t>且與眾人為敵</w:t>
      </w:r>
      <w:bookmarkStart w:id="8" w:name="113-2:16"/>
      <w:bookmarkEnd w:id="8"/>
      <w:r w:rsidR="00F52398">
        <w:rPr>
          <w:rStyle w:val="af1"/>
          <w:rFonts w:hint="eastAsia"/>
        </w:rPr>
        <w:t>，</w:t>
      </w:r>
      <w:r w:rsidR="00F52398" w:rsidRPr="00D05924">
        <w:rPr>
          <w:rStyle w:val="af1"/>
          <w:rFonts w:hint="eastAsia"/>
        </w:rPr>
        <w:t>不</w:t>
      </w:r>
      <w:r w:rsidRPr="00D05924">
        <w:rPr>
          <w:rStyle w:val="af1"/>
          <w:rFonts w:hint="eastAsia"/>
        </w:rPr>
        <w:t>許我們傳道給外邦人使外邦人得救</w:t>
      </w:r>
      <w:r w:rsidR="00F52398">
        <w:rPr>
          <w:rStyle w:val="af1"/>
          <w:rFonts w:hint="eastAsia"/>
        </w:rPr>
        <w:t>，</w:t>
      </w:r>
      <w:r w:rsidRPr="00D05924">
        <w:rPr>
          <w:rStyle w:val="af1"/>
          <w:rFonts w:hint="eastAsia"/>
        </w:rPr>
        <w:t>常常充滿自己的罪惡</w:t>
      </w:r>
      <w:r w:rsidR="00F52398">
        <w:rPr>
          <w:rStyle w:val="af1"/>
          <w:rFonts w:hint="eastAsia"/>
        </w:rPr>
        <w:t>。</w:t>
      </w:r>
      <w:r w:rsidRPr="00D05924">
        <w:rPr>
          <w:rStyle w:val="af1"/>
          <w:rFonts w:hint="eastAsia"/>
        </w:rPr>
        <w:t>神的忿怒臨在他們身上已經到了極處（帖前</w:t>
      </w:r>
      <w:r w:rsidRPr="00D05924">
        <w:rPr>
          <w:rStyle w:val="af1"/>
        </w:rPr>
        <w:t>2:15-16</w:t>
      </w:r>
      <w:r w:rsidRPr="00D05924">
        <w:rPr>
          <w:rStyle w:val="af1"/>
          <w:rFonts w:hint="eastAsia"/>
        </w:rPr>
        <w:t>）。</w:t>
      </w:r>
    </w:p>
    <w:p w:rsidR="00D05924" w:rsidRDefault="00D05924" w:rsidP="00D05924">
      <w:pPr>
        <w:rPr>
          <w:rFonts w:hint="eastAsia"/>
        </w:rPr>
      </w:pPr>
    </w:p>
    <w:p w:rsidR="001741EE" w:rsidRDefault="001741EE" w:rsidP="00D05924">
      <w:pPr>
        <w:rPr>
          <w:rFonts w:hint="eastAsia"/>
        </w:rPr>
      </w:pPr>
      <w:r w:rsidRPr="00A216BC">
        <w:rPr>
          <w:rFonts w:hint="eastAsia"/>
        </w:rPr>
        <w:t>保羅這話，與他常被引用的關愛骨肉，願意為猶太人被咒詛之言（羅</w:t>
      </w:r>
      <w:r w:rsidRPr="00A216BC">
        <w:t>9</w:t>
      </w:r>
      <w:r w:rsidRPr="00A216BC">
        <w:rPr>
          <w:rFonts w:hint="eastAsia"/>
        </w:rPr>
        <w:t>：</w:t>
      </w:r>
      <w:r w:rsidRPr="00A216BC">
        <w:t>1-3</w:t>
      </w:r>
      <w:r w:rsidRPr="00A216BC">
        <w:rPr>
          <w:rFonts w:hint="eastAsia"/>
        </w:rPr>
        <w:t>）毫不矛盾；正如神對以色列的烈怒和對他們的炙愛不矛盾一樣。任何人一直拒絕用信心接受神的愛，就遭神的烈怒：「</w:t>
      </w:r>
      <w:r w:rsidRPr="00D05924">
        <w:rPr>
          <w:rStyle w:val="af1"/>
          <w:rFonts w:hint="eastAsia"/>
        </w:rPr>
        <w:t>他們還不信我，要到幾時呢？」（民</w:t>
      </w:r>
      <w:r w:rsidRPr="00D05924">
        <w:rPr>
          <w:rStyle w:val="af1"/>
        </w:rPr>
        <w:t>14</w:t>
      </w:r>
      <w:r w:rsidR="008E33D3" w:rsidRPr="00D05924">
        <w:rPr>
          <w:rStyle w:val="af1"/>
        </w:rPr>
        <w:t>:</w:t>
      </w:r>
      <w:r w:rsidRPr="00D05924">
        <w:rPr>
          <w:rStyle w:val="af1"/>
        </w:rPr>
        <w:t>11</w:t>
      </w:r>
      <w:r w:rsidRPr="00D05924">
        <w:rPr>
          <w:rStyle w:val="af1"/>
          <w:rFonts w:hint="eastAsia"/>
        </w:rPr>
        <w:t>）；「存著不信的惡心…惹他發怒」（來</w:t>
      </w:r>
      <w:r w:rsidRPr="00D05924">
        <w:rPr>
          <w:rStyle w:val="af1"/>
        </w:rPr>
        <w:t>3</w:t>
      </w:r>
      <w:r w:rsidR="008E33D3" w:rsidRPr="00D05924">
        <w:rPr>
          <w:rStyle w:val="af1"/>
        </w:rPr>
        <w:t>:</w:t>
      </w:r>
      <w:r w:rsidRPr="00D05924">
        <w:rPr>
          <w:rStyle w:val="af1"/>
        </w:rPr>
        <w:t>12</w:t>
      </w:r>
      <w:r w:rsidRPr="00D05924">
        <w:rPr>
          <w:rStyle w:val="af1"/>
          <w:rFonts w:hint="eastAsia"/>
        </w:rPr>
        <w:t>、</w:t>
      </w:r>
      <w:r w:rsidR="002C5758">
        <w:rPr>
          <w:rStyle w:val="af1"/>
          <w:rFonts w:hint="eastAsia"/>
        </w:rPr>
        <w:t>15</w:t>
      </w:r>
      <w:r w:rsidRPr="00D05924">
        <w:rPr>
          <w:rStyle w:val="af1"/>
          <w:rFonts w:hint="eastAsia"/>
        </w:rPr>
        <w:t>）；「不容他們進入他的安息…是因為不信」（</w:t>
      </w:r>
      <w:r w:rsidRPr="00D05924">
        <w:rPr>
          <w:rStyle w:val="af1"/>
        </w:rPr>
        <w:t>3</w:t>
      </w:r>
      <w:r w:rsidR="008E33D3" w:rsidRPr="00D05924">
        <w:rPr>
          <w:rStyle w:val="af1"/>
        </w:rPr>
        <w:t>:</w:t>
      </w:r>
      <w:r w:rsidRPr="00D05924">
        <w:rPr>
          <w:rStyle w:val="af1"/>
        </w:rPr>
        <w:t>18</w:t>
      </w:r>
      <w:r w:rsidR="002C5758">
        <w:rPr>
          <w:rStyle w:val="af1"/>
          <w:rFonts w:hint="eastAsia"/>
        </w:rPr>
        <w:t>-</w:t>
      </w:r>
      <w:r w:rsidRPr="00D05924">
        <w:rPr>
          <w:rStyle w:val="af1"/>
        </w:rPr>
        <w:t>19</w:t>
      </w:r>
      <w:r w:rsidRPr="00D05924">
        <w:rPr>
          <w:rStyle w:val="af1"/>
          <w:rFonts w:hint="eastAsia"/>
        </w:rPr>
        <w:t>）</w:t>
      </w:r>
      <w:r w:rsidRPr="00A216BC">
        <w:rPr>
          <w:rFonts w:hint="eastAsia"/>
        </w:rPr>
        <w:t>。路德沒有炮製反猶主義，聖經中，從舊約起，就充滿譴責猶太人的話。基督徒（當然包括筆者）因著接受因信稱義的道理，總是被提醒，自己是多麼可惡的大罪人，完全蒙了不配的恩典才被接上橄欖樹，</w:t>
      </w:r>
      <w:r w:rsidRPr="00D05924">
        <w:rPr>
          <w:rStyle w:val="af1"/>
          <w:rFonts w:hint="eastAsia"/>
        </w:rPr>
        <w:t>「不可自高，反要懼怕…不然，你也要被砍下來。而且，他們若不是長久不信，仍要被接上」</w:t>
      </w:r>
      <w:r w:rsidRPr="002C5758">
        <w:rPr>
          <w:rStyle w:val="af1"/>
          <w:rFonts w:hint="eastAsia"/>
        </w:rPr>
        <w:t>（羅</w:t>
      </w:r>
      <w:r w:rsidRPr="002C5758">
        <w:rPr>
          <w:rStyle w:val="af1"/>
        </w:rPr>
        <w:t>11</w:t>
      </w:r>
      <w:r w:rsidR="008E33D3" w:rsidRPr="002C5758">
        <w:rPr>
          <w:rStyle w:val="af1"/>
        </w:rPr>
        <w:t>:</w:t>
      </w:r>
      <w:r w:rsidRPr="002C5758">
        <w:rPr>
          <w:rStyle w:val="af1"/>
        </w:rPr>
        <w:t>20-23</w:t>
      </w:r>
      <w:r w:rsidRPr="002C5758">
        <w:rPr>
          <w:rStyle w:val="af1"/>
          <w:rFonts w:hint="eastAsia"/>
        </w:rPr>
        <w:t>）</w:t>
      </w:r>
      <w:r w:rsidRPr="00A216BC">
        <w:rPr>
          <w:rFonts w:hint="eastAsia"/>
        </w:rPr>
        <w:t>。</w:t>
      </w:r>
    </w:p>
    <w:p w:rsidR="00D05924" w:rsidRPr="00A216BC" w:rsidRDefault="00D05924" w:rsidP="00D05924"/>
    <w:p w:rsidR="001741EE" w:rsidRDefault="001741EE" w:rsidP="00D05924">
      <w:pPr>
        <w:rPr>
          <w:rFonts w:hint="eastAsia"/>
        </w:rPr>
      </w:pPr>
      <w:r w:rsidRPr="00A216BC">
        <w:rPr>
          <w:rFonts w:hint="eastAsia"/>
        </w:rPr>
        <w:t>舊約不等於猶太教，舊約是神的特別啟示，猶太教是從這片啟示田中長出的稗子，這稗子的道德學問、文化素養都非常優秀，往往勝過基督徒。但再優秀，都不能在神面前稱義，因為神要的是完全（創</w:t>
      </w:r>
      <w:r w:rsidRPr="00A216BC">
        <w:t>17</w:t>
      </w:r>
      <w:r w:rsidR="008E33D3">
        <w:t>:</w:t>
      </w:r>
      <w:r w:rsidRPr="00A216BC">
        <w:t>1</w:t>
      </w:r>
      <w:r w:rsidRPr="00A216BC">
        <w:rPr>
          <w:rFonts w:hint="eastAsia"/>
        </w:rPr>
        <w:t>；太</w:t>
      </w:r>
      <w:r w:rsidRPr="00A216BC">
        <w:t>5</w:t>
      </w:r>
      <w:r w:rsidR="008E33D3">
        <w:t>:</w:t>
      </w:r>
      <w:r w:rsidRPr="00A216BC">
        <w:t>48</w:t>
      </w:r>
      <w:r w:rsidR="002C5758">
        <w:rPr>
          <w:rFonts w:hint="eastAsia"/>
        </w:rPr>
        <w:t>，</w:t>
      </w:r>
      <w:r w:rsidRPr="00A216BC">
        <w:t>19</w:t>
      </w:r>
      <w:r w:rsidR="008E33D3">
        <w:t>:</w:t>
      </w:r>
      <w:r w:rsidRPr="00A216BC">
        <w:t>21</w:t>
      </w:r>
      <w:r w:rsidRPr="00A216BC">
        <w:rPr>
          <w:rFonts w:hint="eastAsia"/>
        </w:rPr>
        <w:t>「達於完滿」─馮象譯本；加</w:t>
      </w:r>
      <w:r w:rsidRPr="00A216BC">
        <w:t>3</w:t>
      </w:r>
      <w:r w:rsidR="008E33D3">
        <w:t>:</w:t>
      </w:r>
      <w:r w:rsidRPr="00A216BC">
        <w:t>10</w:t>
      </w:r>
      <w:r w:rsidRPr="00A216BC">
        <w:rPr>
          <w:rFonts w:hint="eastAsia"/>
        </w:rPr>
        <w:t>；雅</w:t>
      </w:r>
      <w:r w:rsidRPr="00A216BC">
        <w:t>2</w:t>
      </w:r>
      <w:r w:rsidR="008E33D3">
        <w:t>:</w:t>
      </w:r>
      <w:r w:rsidRPr="00A216BC">
        <w:t>9-10</w:t>
      </w:r>
      <w:r w:rsidRPr="00A216BC">
        <w:rPr>
          <w:rFonts w:hint="eastAsia"/>
        </w:rPr>
        <w:t>）。新觀說，猶太教沒有要人行事完全。對極了！猶太教是沒有，但聖經有，而我們不根據猶太教來理解神的要求，我們是根據聖經。路德正確提醒教會，要傳福音</w:t>
      </w:r>
      <w:r w:rsidR="002C5758">
        <w:rPr>
          <w:rFonts w:hint="eastAsia"/>
        </w:rPr>
        <w:t>、</w:t>
      </w:r>
      <w:r w:rsidRPr="00A216BC">
        <w:rPr>
          <w:rFonts w:hint="eastAsia"/>
        </w:rPr>
        <w:t>也要傳律法（不是傳猶太教）</w:t>
      </w:r>
      <w:r w:rsidR="002C5758">
        <w:rPr>
          <w:rFonts w:hint="eastAsia"/>
        </w:rPr>
        <w:t>。</w:t>
      </w:r>
      <w:r w:rsidRPr="00A216BC">
        <w:rPr>
          <w:rFonts w:hint="eastAsia"/>
        </w:rPr>
        <w:t>律法使那些自義的人被光照，看到神的聖潔公義，看到神義的可怕要求；福音使那些被律法嚇壞的人，看到神的聖潔公義，看到神義的恩典拯救（羅</w:t>
      </w:r>
      <w:r w:rsidRPr="00A216BC">
        <w:t>1</w:t>
      </w:r>
      <w:r w:rsidR="008E33D3">
        <w:t>:</w:t>
      </w:r>
      <w:r w:rsidRPr="00A216BC">
        <w:t>17</w:t>
      </w:r>
      <w:r w:rsidRPr="00A216BC">
        <w:rPr>
          <w:rFonts w:hint="eastAsia"/>
        </w:rPr>
        <w:t>；詩</w:t>
      </w:r>
      <w:r w:rsidRPr="00A216BC">
        <w:t>31</w:t>
      </w:r>
      <w:r w:rsidR="008E33D3">
        <w:t>:</w:t>
      </w:r>
      <w:r w:rsidRPr="00A216BC">
        <w:t>1</w:t>
      </w:r>
      <w:r w:rsidRPr="00A216BC">
        <w:rPr>
          <w:rFonts w:hint="eastAsia"/>
        </w:rPr>
        <w:t>；賽</w:t>
      </w:r>
      <w:r w:rsidRPr="00A216BC">
        <w:t>63</w:t>
      </w:r>
      <w:r w:rsidR="008E33D3">
        <w:t>:</w:t>
      </w:r>
      <w:r w:rsidRPr="00A216BC">
        <w:t>1</w:t>
      </w:r>
      <w:r w:rsidRPr="00A216BC">
        <w:rPr>
          <w:rFonts w:hint="eastAsia"/>
        </w:rPr>
        <w:t>）。聖經中，真猶太人（不是外面肉體的血統的，而是裡面做的，憑信心做的，羅</w:t>
      </w:r>
      <w:r w:rsidRPr="00A216BC">
        <w:t>2</w:t>
      </w:r>
      <w:r w:rsidR="008E33D3">
        <w:t>:</w:t>
      </w:r>
      <w:r w:rsidRPr="00A216BC">
        <w:t>28-29</w:t>
      </w:r>
      <w:r w:rsidRPr="00A216BC">
        <w:rPr>
          <w:rFonts w:hint="eastAsia"/>
        </w:rPr>
        <w:t>）從不會像新觀那樣自滿自義，他們</w:t>
      </w:r>
      <w:r w:rsidRPr="00D05924">
        <w:rPr>
          <w:rStyle w:val="af1"/>
          <w:rFonts w:hint="eastAsia"/>
        </w:rPr>
        <w:t>「連舉目望天也不敢，只捶著胸說：神啊！開恩可憐我這個罪人」（路</w:t>
      </w:r>
      <w:r w:rsidRPr="00D05924">
        <w:rPr>
          <w:rStyle w:val="af1"/>
        </w:rPr>
        <w:t>18</w:t>
      </w:r>
      <w:r w:rsidR="008E33D3" w:rsidRPr="00D05924">
        <w:rPr>
          <w:rStyle w:val="af1"/>
        </w:rPr>
        <w:t>:</w:t>
      </w:r>
      <w:r w:rsidRPr="00D05924">
        <w:rPr>
          <w:rStyle w:val="af1"/>
        </w:rPr>
        <w:t>14</w:t>
      </w:r>
      <w:r w:rsidRPr="00D05924">
        <w:rPr>
          <w:rStyle w:val="af1"/>
          <w:rFonts w:hint="eastAsia"/>
        </w:rPr>
        <w:t>）；「求你不要審問僕人，因為在你面前，凡活著的人沒有一個是義的」（詩</w:t>
      </w:r>
      <w:r w:rsidRPr="00D05924">
        <w:rPr>
          <w:rStyle w:val="af1"/>
        </w:rPr>
        <w:t>143:2</w:t>
      </w:r>
      <w:r w:rsidRPr="00D05924">
        <w:rPr>
          <w:rStyle w:val="af1"/>
          <w:rFonts w:hint="eastAsia"/>
        </w:rPr>
        <w:t>）</w:t>
      </w:r>
      <w:r w:rsidRPr="00A216BC">
        <w:rPr>
          <w:rFonts w:hint="eastAsia"/>
        </w:rPr>
        <w:t>。猶太教同伯拉糾一樣，先高舉律法而沒有信心，結果是貶低律法；也像人本主義一樣，先高舉理性而不要信心（現代主義），後來是把理性也丟掉了（後現代主義）。</w:t>
      </w:r>
    </w:p>
    <w:p w:rsidR="00D05924" w:rsidRPr="00A216BC" w:rsidRDefault="00D05924" w:rsidP="00D05924"/>
    <w:p w:rsidR="001741EE" w:rsidRPr="00EC4FF9" w:rsidRDefault="001741EE" w:rsidP="00D05924">
      <w:pPr>
        <w:rPr>
          <w:rFonts w:hint="eastAsia"/>
        </w:rPr>
      </w:pPr>
      <w:r w:rsidRPr="00D05924">
        <w:rPr>
          <w:rStyle w:val="a8"/>
        </w:rPr>
        <w:t>2.</w:t>
      </w:r>
      <w:r w:rsidR="008E33D3" w:rsidRPr="00D05924">
        <w:rPr>
          <w:rStyle w:val="a8"/>
        </w:rPr>
        <w:t xml:space="preserve"> </w:t>
      </w:r>
      <w:r w:rsidRPr="00397484">
        <w:t>Wright</w:t>
      </w:r>
      <w:r w:rsidRPr="00397484">
        <w:rPr>
          <w:rFonts w:hint="eastAsia"/>
        </w:rPr>
        <w:t>說</w:t>
      </w:r>
      <w:r w:rsidR="00397484" w:rsidRPr="00397484">
        <w:rPr>
          <w:rFonts w:hint="eastAsia"/>
        </w:rPr>
        <w:t>，</w:t>
      </w:r>
      <w:r w:rsidRPr="00397484">
        <w:rPr>
          <w:rFonts w:hint="eastAsia"/>
        </w:rPr>
        <w:t>猶太教和新觀都不是行為稱義的伯拉糾主義。新觀學者</w:t>
      </w:r>
      <w:r w:rsidRPr="00397484">
        <w:t>Chris VanLandingham</w:t>
      </w:r>
      <w:r w:rsidRPr="00397484">
        <w:rPr>
          <w:rFonts w:hint="eastAsia"/>
        </w:rPr>
        <w:t>則在他寫的</w:t>
      </w:r>
      <w:r w:rsidR="00B05693" w:rsidRPr="00397484">
        <w:rPr>
          <w:rFonts w:hint="eastAsia"/>
        </w:rPr>
        <w:t xml:space="preserve"> </w:t>
      </w:r>
      <w:r w:rsidR="00B05693" w:rsidRPr="00397484">
        <w:t>“</w:t>
      </w:r>
      <w:r w:rsidR="00B05693" w:rsidRPr="00397484">
        <w:rPr>
          <w:i/>
        </w:rPr>
        <w:t>JUDGMENT AND JUSTIFICATION IN EARLY JUDAISM AND THE APOSTLE PAUL</w:t>
      </w:r>
      <w:r w:rsidR="00B05693" w:rsidRPr="00397484">
        <w:t>”</w:t>
      </w:r>
      <w:r w:rsidRPr="00397484">
        <w:rPr>
          <w:rFonts w:hint="eastAsia"/>
        </w:rPr>
        <w:t>中主張，不只是猶太教，連耶穌和保羅、以及整本新約都不講因信稱義，而講因行為稱義</w:t>
      </w:r>
      <w:r w:rsidR="00B05693" w:rsidRPr="00397484">
        <w:rPr>
          <w:rFonts w:hint="eastAsia"/>
        </w:rPr>
        <w:t>。</w:t>
      </w:r>
      <w:r w:rsidRPr="00397484">
        <w:rPr>
          <w:rFonts w:hint="eastAsia"/>
        </w:rPr>
        <w:t>因信稱義強調，只要信，罪惡就可被赦免，所以因信稱義的道理鼓勵犯罪、妨礙善行</w:t>
      </w:r>
      <w:r w:rsidR="00B05693" w:rsidRPr="00397484">
        <w:rPr>
          <w:rFonts w:hint="eastAsia"/>
        </w:rPr>
        <w:t>；</w:t>
      </w:r>
      <w:r w:rsidRPr="00397484">
        <w:rPr>
          <w:rFonts w:hint="eastAsia"/>
        </w:rPr>
        <w:t>正統如奥古斯丁</w:t>
      </w:r>
      <w:r w:rsidR="00443B26" w:rsidRPr="00397484">
        <w:rPr>
          <w:rFonts w:hint="eastAsia"/>
        </w:rPr>
        <w:t>、</w:t>
      </w:r>
      <w:r w:rsidRPr="00397484">
        <w:rPr>
          <w:rFonts w:hint="eastAsia"/>
        </w:rPr>
        <w:t>路德錯了，異端伯拉糾才正確。</w:t>
      </w:r>
      <w:r w:rsidRPr="00EC4FF9">
        <w:t>V</w:t>
      </w:r>
      <w:r w:rsidRPr="00EC4FF9">
        <w:rPr>
          <w:rFonts w:hint="eastAsia"/>
        </w:rPr>
        <w:t>和</w:t>
      </w:r>
      <w:r w:rsidR="00B05693" w:rsidRPr="00EC4FF9">
        <w:rPr>
          <w:rFonts w:hint="eastAsia"/>
        </w:rPr>
        <w:t>巴特（</w:t>
      </w:r>
      <w:r w:rsidRPr="00EC4FF9">
        <w:t>Bart Ehrman</w:t>
      </w:r>
      <w:r w:rsidR="00B05693" w:rsidRPr="00EC4FF9">
        <w:rPr>
          <w:rFonts w:hint="eastAsia"/>
        </w:rPr>
        <w:t>）</w:t>
      </w:r>
      <w:r w:rsidRPr="00EC4FF9">
        <w:rPr>
          <w:rFonts w:hint="eastAsia"/>
        </w:rPr>
        <w:t>一樣，光明正大的替異端說話，他們是狼，但立場清楚，比披上羊皮的狼好。</w:t>
      </w:r>
    </w:p>
    <w:p w:rsidR="00D05924" w:rsidRPr="00A216BC" w:rsidRDefault="00D05924" w:rsidP="00D05924"/>
    <w:p w:rsidR="001741EE" w:rsidRDefault="001741EE" w:rsidP="00D05924">
      <w:pPr>
        <w:rPr>
          <w:rFonts w:hint="eastAsia"/>
        </w:rPr>
      </w:pPr>
      <w:r w:rsidRPr="00A216BC">
        <w:rPr>
          <w:rFonts w:hint="eastAsia"/>
        </w:rPr>
        <w:t>新觀指控路德「附會解經」</w:t>
      </w:r>
      <w:r w:rsidR="008E33D3">
        <w:t>（</w:t>
      </w:r>
      <w:r w:rsidRPr="00A216BC">
        <w:t>eisegesis</w:t>
      </w:r>
      <w:r w:rsidR="008E33D3">
        <w:rPr>
          <w:rFonts w:hint="eastAsia"/>
        </w:rPr>
        <w:t>）</w:t>
      </w:r>
      <w:r w:rsidRPr="00A216BC">
        <w:rPr>
          <w:rFonts w:hint="eastAsia"/>
        </w:rPr>
        <w:t>，是嗎？</w:t>
      </w:r>
    </w:p>
    <w:p w:rsidR="00D05924" w:rsidRPr="00A216BC" w:rsidRDefault="00D05924" w:rsidP="00D05924"/>
    <w:p w:rsidR="001741EE" w:rsidRDefault="001741EE" w:rsidP="00D05924">
      <w:pPr>
        <w:rPr>
          <w:rFonts w:hint="eastAsia"/>
        </w:rPr>
      </w:pPr>
      <w:r w:rsidRPr="00A216BC">
        <w:rPr>
          <w:rFonts w:hint="eastAsia"/>
        </w:rPr>
        <w:t>路德曾有痛苦的良心，他受奧古斯丁影響甚大，但沒有因此對經文不忠實。新觀特別是</w:t>
      </w:r>
      <w:r w:rsidRPr="00A216BC">
        <w:t>Dunn</w:t>
      </w:r>
      <w:r w:rsidRPr="00A216BC">
        <w:rPr>
          <w:rFonts w:hint="eastAsia"/>
        </w:rPr>
        <w:t>說，路德解羅馬書第七章，認為那個痛苦掙扎的「我」是未信主的人，路德在此把自己未信主時的經驗，投射在</w:t>
      </w:r>
      <w:r w:rsidR="00B05693" w:rsidRPr="00A216BC">
        <w:rPr>
          <w:rFonts w:hint="eastAsia"/>
        </w:rPr>
        <w:t>羅馬書第七章</w:t>
      </w:r>
      <w:r w:rsidRPr="00A216BC">
        <w:rPr>
          <w:rFonts w:hint="eastAsia"/>
        </w:rPr>
        <w:t>的「我」身上。可是路德的《羅馬書講義》信義會神學院神版</w:t>
      </w:r>
      <w:r w:rsidR="008E33D3" w:rsidRPr="00A216BC">
        <w:rPr>
          <w:rFonts w:hint="eastAsia"/>
        </w:rPr>
        <w:t>（</w:t>
      </w:r>
      <w:r w:rsidR="00B05693" w:rsidRPr="00B05693">
        <w:rPr>
          <w:i/>
        </w:rPr>
        <w:t>LECTURES ON ROMANS</w:t>
      </w:r>
      <w:r w:rsidR="008E33D3">
        <w:t xml:space="preserve">, </w:t>
      </w:r>
      <w:r w:rsidR="00B05693">
        <w:rPr>
          <w:rFonts w:hint="eastAsia"/>
        </w:rPr>
        <w:t>t</w:t>
      </w:r>
      <w:r w:rsidRPr="00A216BC">
        <w:t>he Library of Christian Classics</w:t>
      </w:r>
      <w:r w:rsidR="008E33D3">
        <w:t xml:space="preserve"> Version</w:t>
      </w:r>
      <w:r w:rsidRPr="00A216BC">
        <w:rPr>
          <w:rFonts w:hint="eastAsia"/>
        </w:rPr>
        <w:t>）寫得剛好相反。路德列了十二個理由（信神版</w:t>
      </w:r>
      <w:r w:rsidRPr="00A216BC">
        <w:t>221-228</w:t>
      </w:r>
      <w:r w:rsidRPr="00A216BC">
        <w:rPr>
          <w:rFonts w:hint="eastAsia"/>
        </w:rPr>
        <w:t>，</w:t>
      </w:r>
      <w:r w:rsidRPr="00A216BC">
        <w:t>LCC</w:t>
      </w:r>
      <w:r w:rsidRPr="00A216BC">
        <w:rPr>
          <w:rFonts w:hint="eastAsia"/>
        </w:rPr>
        <w:t>版</w:t>
      </w:r>
      <w:r w:rsidRPr="00A216BC">
        <w:t>200-211</w:t>
      </w:r>
      <w:r w:rsidRPr="00A216BC">
        <w:rPr>
          <w:rFonts w:hint="eastAsia"/>
        </w:rPr>
        <w:t>），說明</w:t>
      </w:r>
      <w:r w:rsidR="00B05693" w:rsidRPr="00A216BC">
        <w:rPr>
          <w:rFonts w:hint="eastAsia"/>
        </w:rPr>
        <w:t>羅馬書第七章</w:t>
      </w:r>
      <w:r w:rsidRPr="00A216BC">
        <w:rPr>
          <w:rFonts w:hint="eastAsia"/>
        </w:rPr>
        <w:t>的「我」必定是屬靈人、得救者，在恩典之下的基督徒。這裡不討論的路德解經優劣，我們只是指出，新觀沒有看路德的解經，就對他的解經說三</w:t>
      </w:r>
      <w:r w:rsidR="00443B26">
        <w:rPr>
          <w:rFonts w:hint="eastAsia"/>
        </w:rPr>
        <w:t>道</w:t>
      </w:r>
      <w:r w:rsidRPr="00A216BC">
        <w:rPr>
          <w:rFonts w:hint="eastAsia"/>
        </w:rPr>
        <w:t>四。</w:t>
      </w:r>
    </w:p>
    <w:p w:rsidR="00D05924" w:rsidRPr="00A216BC" w:rsidRDefault="00D05924" w:rsidP="00D05924"/>
    <w:p w:rsidR="00F52398" w:rsidRDefault="001741EE" w:rsidP="00F52398">
      <w:pPr>
        <w:rPr>
          <w:rFonts w:hint="eastAsia"/>
        </w:rPr>
      </w:pPr>
      <w:r w:rsidRPr="00D05924">
        <w:rPr>
          <w:rStyle w:val="a8"/>
        </w:rPr>
        <w:t>3.</w:t>
      </w:r>
      <w:r w:rsidR="008E33D3" w:rsidRPr="00D05924">
        <w:rPr>
          <w:rStyle w:val="a8"/>
        </w:rPr>
        <w:t xml:space="preserve"> </w:t>
      </w:r>
      <w:r w:rsidRPr="00EC4FF9">
        <w:rPr>
          <w:rFonts w:hint="eastAsia"/>
        </w:rPr>
        <w:t>看聖經，我們就知道，如果不是聖靈光照，而且繼續的光照，任何個人團體，不論是不是基督徒，都自信自恃自滿，不肯承認我們全然墮落，在神面前無法站立得住，永遠要完全依靠神的恩典。有</w:t>
      </w:r>
      <w:r w:rsidRPr="00A216BC">
        <w:rPr>
          <w:rFonts w:hint="eastAsia"/>
        </w:rPr>
        <w:t>些改革宗因為強調約，強調律法第三用，就容易落入加拉太書所說的危險：靠恩典入門，靠肉體成全（見附一）。保羅在基督光照前，很有把握說自己「無可指責」（腓</w:t>
      </w:r>
      <w:r w:rsidRPr="00A216BC">
        <w:t>3</w:t>
      </w:r>
      <w:r w:rsidR="008E33D3">
        <w:t>:</w:t>
      </w:r>
      <w:r w:rsidR="008E33D3" w:rsidRPr="00A216BC">
        <w:t xml:space="preserve"> </w:t>
      </w:r>
      <w:r w:rsidRPr="00A216BC">
        <w:t>6</w:t>
      </w:r>
      <w:r w:rsidRPr="00A216BC">
        <w:rPr>
          <w:rFonts w:hint="eastAsia"/>
        </w:rPr>
        <w:t>）。這正是路德的經驗啊！（「如果有人能因</w:t>
      </w:r>
      <w:r w:rsidR="00EC4FF9">
        <w:rPr>
          <w:rFonts w:hint="eastAsia"/>
        </w:rPr>
        <w:t>作</w:t>
      </w:r>
      <w:r w:rsidRPr="00A216BC">
        <w:rPr>
          <w:rFonts w:hint="eastAsia"/>
        </w:rPr>
        <w:t>修士而贏得天堂，那麼我一定在他們當中」，《改教家路德》，</w:t>
      </w:r>
      <w:r w:rsidRPr="00A216BC">
        <w:t>43</w:t>
      </w:r>
      <w:r w:rsidRPr="00A216BC">
        <w:rPr>
          <w:rFonts w:hint="eastAsia"/>
        </w:rPr>
        <w:t>頁）。這也是許多比較正派人士的寫照，他們不會承認自己有罪，因為只有在神的話（律法和福音）及聖靈在人心工作時，人才會認罪悔改，才會有謙卑的心。基督教可貴的特色之一就是比較願意認罪認錯，德國人日本人對二戰的不同反應，就是例子。因信稱義越被忘記的時候，人就越狂妄自大，越有帝國主義、強權霸道的氣勢。</w:t>
      </w:r>
    </w:p>
    <w:p w:rsidR="00F52398" w:rsidRDefault="00F52398" w:rsidP="00F52398">
      <w:pPr>
        <w:rPr>
          <w:rFonts w:hint="eastAsia"/>
        </w:rPr>
      </w:pPr>
    </w:p>
    <w:p w:rsidR="001741EE" w:rsidRDefault="001741EE" w:rsidP="00F52398">
      <w:pPr>
        <w:rPr>
          <w:rFonts w:hint="eastAsia"/>
        </w:rPr>
      </w:pPr>
      <w:r w:rsidRPr="00A216BC">
        <w:t xml:space="preserve">Stendahl </w:t>
      </w:r>
      <w:r w:rsidRPr="00A216BC">
        <w:rPr>
          <w:rFonts w:hint="eastAsia"/>
        </w:rPr>
        <w:t>完全搞錯、搞反了，聖經和正統神學強調人要省察自己的罪（詩</w:t>
      </w:r>
      <w:r w:rsidRPr="00A216BC">
        <w:t>77:6</w:t>
      </w:r>
      <w:r w:rsidRPr="00A216BC">
        <w:rPr>
          <w:rFonts w:hint="eastAsia"/>
        </w:rPr>
        <w:t>；該</w:t>
      </w:r>
      <w:r w:rsidRPr="00A216BC">
        <w:t>1:5</w:t>
      </w:r>
      <w:r w:rsidRPr="00A216BC">
        <w:rPr>
          <w:rFonts w:hint="eastAsia"/>
        </w:rPr>
        <w:t>；路</w:t>
      </w:r>
      <w:r w:rsidRPr="00A216BC">
        <w:t>11:35</w:t>
      </w:r>
      <w:r w:rsidRPr="00A216BC">
        <w:rPr>
          <w:rFonts w:hint="eastAsia"/>
        </w:rPr>
        <w:t>；林前</w:t>
      </w:r>
      <w:r w:rsidRPr="00A216BC">
        <w:t>11:28</w:t>
      </w:r>
      <w:r w:rsidRPr="00A216BC">
        <w:rPr>
          <w:rFonts w:hint="eastAsia"/>
        </w:rPr>
        <w:t>；林後</w:t>
      </w:r>
      <w:r w:rsidRPr="00A216BC">
        <w:t>13:5</w:t>
      </w:r>
      <w:r w:rsidRPr="00A216BC">
        <w:rPr>
          <w:rFonts w:hint="eastAsia"/>
        </w:rPr>
        <w:t>），這使西方教會和文化能謙卑認錯，和東方的死要面子不認錯相反；而正統教會高舉因信稱義，</w:t>
      </w:r>
      <w:r w:rsidR="00B05693" w:rsidRPr="00A216BC">
        <w:rPr>
          <w:rFonts w:hint="eastAsia"/>
        </w:rPr>
        <w:t>這</w:t>
      </w:r>
      <w:r w:rsidRPr="00A216BC">
        <w:rPr>
          <w:rFonts w:hint="eastAsia"/>
        </w:rPr>
        <w:t>使西方教會和文化有平安和自由的心態，和中國文革時，人心惶惶，時時要檢討自己要認罪相反。當正統教義被曲解被忘記，如</w:t>
      </w:r>
      <w:r w:rsidRPr="00A216BC">
        <w:t>19</w:t>
      </w:r>
      <w:r w:rsidRPr="00A216BC">
        <w:rPr>
          <w:rFonts w:hint="eastAsia"/>
        </w:rPr>
        <w:t>世紀自由神學抑神揚人，就使西方越來越強橫的走向帝國主義和納粹（因人自大），也使西方</w:t>
      </w:r>
      <w:r w:rsidR="00F52398">
        <w:rPr>
          <w:rFonts w:hint="eastAsia"/>
        </w:rPr>
        <w:t>彌</w:t>
      </w:r>
      <w:r w:rsidRPr="00A216BC">
        <w:rPr>
          <w:rFonts w:hint="eastAsia"/>
        </w:rPr>
        <w:t>漫著憂鬱</w:t>
      </w:r>
      <w:r w:rsidR="00B05693">
        <w:rPr>
          <w:rFonts w:hint="eastAsia"/>
        </w:rPr>
        <w:t>、</w:t>
      </w:r>
      <w:r w:rsidRPr="00A216BC">
        <w:rPr>
          <w:rFonts w:hint="eastAsia"/>
        </w:rPr>
        <w:t>悲觀（因不信神的救恩）。</w:t>
      </w:r>
    </w:p>
    <w:p w:rsidR="00D05924" w:rsidRPr="00A216BC" w:rsidRDefault="00D05924" w:rsidP="00D05924"/>
    <w:p w:rsidR="001741EE" w:rsidRDefault="001741EE" w:rsidP="00D05924">
      <w:pPr>
        <w:rPr>
          <w:rFonts w:hint="eastAsia"/>
        </w:rPr>
      </w:pPr>
      <w:r w:rsidRPr="00D05924">
        <w:rPr>
          <w:rStyle w:val="a8"/>
        </w:rPr>
        <w:t>4.</w:t>
      </w:r>
      <w:r w:rsidR="00D05924" w:rsidRPr="00D05924">
        <w:rPr>
          <w:rStyle w:val="a8"/>
        </w:rPr>
        <w:t xml:space="preserve"> </w:t>
      </w:r>
      <w:r w:rsidRPr="00EC4FF9">
        <w:rPr>
          <w:rFonts w:hint="eastAsia"/>
        </w:rPr>
        <w:t>新觀說舊觀強調救恩，這是以人為中心，是個人主義的壞神學；新觀強調教會，這才是以神為中心的好神學。但</w:t>
      </w:r>
      <w:r w:rsidRPr="00B05693">
        <w:rPr>
          <w:rFonts w:hint="eastAsia"/>
        </w:rPr>
        <w:t>人不誇自己的一切，不誇自己的血統、成就、敬虔、民族文化，只誇神的恩典、美善和全能，這才是以神為中心</w:t>
      </w:r>
      <w:r w:rsidR="00B05693">
        <w:rPr>
          <w:rFonts w:hint="eastAsia"/>
        </w:rPr>
        <w:t>；</w:t>
      </w:r>
      <w:r w:rsidRPr="00B05693">
        <w:rPr>
          <w:rFonts w:hint="eastAsia"/>
        </w:rPr>
        <w:t>而這同時產生基督教的個人主義。</w:t>
      </w:r>
      <w:r w:rsidRPr="00A216BC">
        <w:rPr>
          <w:rFonts w:hint="eastAsia"/>
        </w:rPr>
        <w:t>不論潮流風氣時尚群眾怎樣，我們</w:t>
      </w:r>
      <w:r w:rsidRPr="00D05924">
        <w:rPr>
          <w:rStyle w:val="af1"/>
          <w:rFonts w:hint="eastAsia"/>
        </w:rPr>
        <w:t>「因著認識神─更可說是被神認識」（加</w:t>
      </w:r>
      <w:r w:rsidRPr="00D05924">
        <w:rPr>
          <w:rStyle w:val="af1"/>
        </w:rPr>
        <w:t>4</w:t>
      </w:r>
      <w:r w:rsidR="008E33D3" w:rsidRPr="00D05924">
        <w:rPr>
          <w:rStyle w:val="af1"/>
        </w:rPr>
        <w:t>:</w:t>
      </w:r>
      <w:r w:rsidRPr="00D05924">
        <w:rPr>
          <w:rStyle w:val="af1"/>
        </w:rPr>
        <w:t>9</w:t>
      </w:r>
      <w:r w:rsidRPr="00D05924">
        <w:rPr>
          <w:rStyle w:val="af1"/>
          <w:rFonts w:hint="eastAsia"/>
        </w:rPr>
        <w:t>）</w:t>
      </w:r>
      <w:r w:rsidRPr="00A216BC">
        <w:rPr>
          <w:rFonts w:hint="eastAsia"/>
        </w:rPr>
        <w:t>，就獨排眾議</w:t>
      </w:r>
      <w:r w:rsidRPr="00D05924">
        <w:rPr>
          <w:rStyle w:val="af1"/>
          <w:rFonts w:hint="eastAsia"/>
        </w:rPr>
        <w:t>，「至於我和我家，我們必定事奉耶和華」（書</w:t>
      </w:r>
      <w:r w:rsidRPr="00D05924">
        <w:rPr>
          <w:rStyle w:val="af1"/>
        </w:rPr>
        <w:t>24</w:t>
      </w:r>
      <w:r w:rsidR="00D05924">
        <w:rPr>
          <w:rStyle w:val="af1"/>
          <w:rFonts w:hint="eastAsia"/>
        </w:rPr>
        <w:t>:</w:t>
      </w:r>
      <w:r w:rsidRPr="00D05924">
        <w:rPr>
          <w:rStyle w:val="af1"/>
        </w:rPr>
        <w:t>15</w:t>
      </w:r>
      <w:r w:rsidRPr="00D05924">
        <w:rPr>
          <w:rStyle w:val="af1"/>
          <w:rFonts w:hint="eastAsia"/>
        </w:rPr>
        <w:t>）</w:t>
      </w:r>
      <w:r w:rsidRPr="00A216BC">
        <w:rPr>
          <w:rFonts w:hint="eastAsia"/>
        </w:rPr>
        <w:t>；堅定，</w:t>
      </w:r>
      <w:r w:rsidRPr="00D05924">
        <w:rPr>
          <w:rStyle w:val="af1"/>
          <w:rFonts w:hint="eastAsia"/>
        </w:rPr>
        <w:t>「我被你們論斷，或被別人論斷，我都以為極小的事」（林前</w:t>
      </w:r>
      <w:r w:rsidRPr="00D05924">
        <w:rPr>
          <w:rStyle w:val="af1"/>
        </w:rPr>
        <w:t>4</w:t>
      </w:r>
      <w:r w:rsidR="008E33D3" w:rsidRPr="00D05924">
        <w:rPr>
          <w:rStyle w:val="af1"/>
        </w:rPr>
        <w:t>:</w:t>
      </w:r>
      <w:r w:rsidRPr="00D05924">
        <w:rPr>
          <w:rStyle w:val="af1"/>
        </w:rPr>
        <w:t>2</w:t>
      </w:r>
      <w:r w:rsidRPr="00D05924">
        <w:rPr>
          <w:rStyle w:val="af1"/>
          <w:rFonts w:hint="eastAsia"/>
        </w:rPr>
        <w:t>）</w:t>
      </w:r>
      <w:r w:rsidRPr="00A216BC">
        <w:rPr>
          <w:rFonts w:hint="eastAsia"/>
        </w:rPr>
        <w:t>；不媚俗，</w:t>
      </w:r>
      <w:r w:rsidRPr="00D05924">
        <w:rPr>
          <w:rStyle w:val="af1"/>
          <w:rFonts w:hint="eastAsia"/>
        </w:rPr>
        <w:t>「若討人的喜歡，我就不是基督的僕人了」（加</w:t>
      </w:r>
      <w:r w:rsidRPr="00D05924">
        <w:rPr>
          <w:rStyle w:val="af1"/>
        </w:rPr>
        <w:t>1</w:t>
      </w:r>
      <w:r w:rsidR="008E33D3" w:rsidRPr="00D05924">
        <w:rPr>
          <w:rStyle w:val="af1"/>
        </w:rPr>
        <w:t>:</w:t>
      </w:r>
      <w:r w:rsidRPr="00D05924">
        <w:rPr>
          <w:rStyle w:val="af1"/>
        </w:rPr>
        <w:t>10</w:t>
      </w:r>
      <w:r w:rsidRPr="00D05924">
        <w:rPr>
          <w:rStyle w:val="af1"/>
          <w:rFonts w:hint="eastAsia"/>
        </w:rPr>
        <w:t>）</w:t>
      </w:r>
      <w:r w:rsidRPr="00A216BC">
        <w:rPr>
          <w:rFonts w:hint="eastAsia"/>
        </w:rPr>
        <w:t>；甘寂寞，</w:t>
      </w:r>
      <w:r w:rsidRPr="00D05924">
        <w:rPr>
          <w:rStyle w:val="af1"/>
          <w:rFonts w:hint="eastAsia"/>
        </w:rPr>
        <w:t>「沒有人前來幫助…唯有主站在我旁邊」（提後</w:t>
      </w:r>
      <w:r w:rsidRPr="00D05924">
        <w:rPr>
          <w:rStyle w:val="af1"/>
        </w:rPr>
        <w:t>4</w:t>
      </w:r>
      <w:r w:rsidR="008E33D3" w:rsidRPr="00D05924">
        <w:rPr>
          <w:rStyle w:val="af1"/>
        </w:rPr>
        <w:t>:</w:t>
      </w:r>
      <w:r w:rsidRPr="00D05924">
        <w:rPr>
          <w:rStyle w:val="af1"/>
        </w:rPr>
        <w:t>16</w:t>
      </w:r>
      <w:r w:rsidRPr="00D05924">
        <w:rPr>
          <w:rStyle w:val="af1"/>
          <w:rFonts w:hint="eastAsia"/>
        </w:rPr>
        <w:t>、</w:t>
      </w:r>
      <w:r w:rsidRPr="00D05924">
        <w:rPr>
          <w:rStyle w:val="af1"/>
        </w:rPr>
        <w:t>17</w:t>
      </w:r>
      <w:r w:rsidRPr="00D05924">
        <w:rPr>
          <w:rStyle w:val="af1"/>
          <w:rFonts w:hint="eastAsia"/>
        </w:rPr>
        <w:t>）</w:t>
      </w:r>
      <w:r w:rsidRPr="00A216BC">
        <w:rPr>
          <w:rFonts w:hint="eastAsia"/>
        </w:rPr>
        <w:t>；能獨立思考，</w:t>
      </w:r>
      <w:r w:rsidRPr="00D05924">
        <w:rPr>
          <w:rStyle w:val="af1"/>
          <w:rFonts w:hint="eastAsia"/>
        </w:rPr>
        <w:t>「世界恨他們；因為他們不屬世界，正如我不屬世界一樣」（約</w:t>
      </w:r>
      <w:r w:rsidRPr="00D05924">
        <w:rPr>
          <w:rStyle w:val="af1"/>
        </w:rPr>
        <w:t>17:14</w:t>
      </w:r>
      <w:r w:rsidRPr="00D05924">
        <w:rPr>
          <w:rStyle w:val="af1"/>
          <w:rFonts w:hint="eastAsia"/>
        </w:rPr>
        <w:t>）</w:t>
      </w:r>
      <w:r w:rsidRPr="00A216BC">
        <w:rPr>
          <w:rFonts w:hint="eastAsia"/>
        </w:rPr>
        <w:t>；信神而產生的個人主義（特別是路德和加爾文的思想）造成了西方偉大的文明；而不識神、離棄神、矮化神的群體主義使人懶惰</w:t>
      </w:r>
      <w:r w:rsidR="00F52398">
        <w:rPr>
          <w:rFonts w:hint="eastAsia"/>
        </w:rPr>
        <w:t>、</w:t>
      </w:r>
      <w:r w:rsidRPr="00A216BC">
        <w:rPr>
          <w:rFonts w:hint="eastAsia"/>
        </w:rPr>
        <w:t>軟弱</w:t>
      </w:r>
      <w:r w:rsidR="00F52398">
        <w:rPr>
          <w:rFonts w:hint="eastAsia"/>
        </w:rPr>
        <w:t>、</w:t>
      </w:r>
      <w:r w:rsidRPr="00A216BC">
        <w:rPr>
          <w:rFonts w:hint="eastAsia"/>
        </w:rPr>
        <w:t>縱欲</w:t>
      </w:r>
      <w:r w:rsidR="00F52398">
        <w:rPr>
          <w:rFonts w:hint="eastAsia"/>
        </w:rPr>
        <w:t>、</w:t>
      </w:r>
      <w:r w:rsidRPr="00A216BC">
        <w:rPr>
          <w:rFonts w:hint="eastAsia"/>
        </w:rPr>
        <w:t>不思想</w:t>
      </w:r>
      <w:r w:rsidR="00F52398">
        <w:rPr>
          <w:rFonts w:hint="eastAsia"/>
        </w:rPr>
        <w:t>、</w:t>
      </w:r>
      <w:r w:rsidRPr="00A216BC">
        <w:rPr>
          <w:rFonts w:hint="eastAsia"/>
        </w:rPr>
        <w:t>不負責。基督徒要更專心信主，好重振那「雖千萬人，吾往矣」，不被人牽著鼻子走的個人主義。（見附二）</w:t>
      </w:r>
    </w:p>
    <w:p w:rsidR="00D05924" w:rsidRPr="00A216BC" w:rsidRDefault="00D05924" w:rsidP="00D05924"/>
    <w:p w:rsidR="001741EE" w:rsidRDefault="001741EE" w:rsidP="00D05924">
      <w:pPr>
        <w:rPr>
          <w:rFonts w:hint="eastAsia"/>
        </w:rPr>
      </w:pPr>
      <w:r w:rsidRPr="00A216BC">
        <w:rPr>
          <w:rFonts w:hint="eastAsia"/>
        </w:rPr>
        <w:t>因信稱義同時帶來了最好的群體主義。</w:t>
      </w:r>
    </w:p>
    <w:p w:rsidR="00D05924" w:rsidRPr="00A216BC" w:rsidRDefault="00D05924" w:rsidP="00D05924"/>
    <w:p w:rsidR="001741EE" w:rsidRDefault="001741EE" w:rsidP="00D05924">
      <w:pPr>
        <w:rPr>
          <w:rFonts w:hint="eastAsia"/>
        </w:rPr>
      </w:pPr>
      <w:r w:rsidRPr="00A216BC">
        <w:rPr>
          <w:rFonts w:hint="eastAsia"/>
        </w:rPr>
        <w:t>以弗所書說，福音使本為可怒之子的罪人不再自我中心、自大、自卑</w:t>
      </w:r>
      <w:r w:rsidR="00B90D05">
        <w:rPr>
          <w:rFonts w:hint="eastAsia"/>
        </w:rPr>
        <w:t>，</w:t>
      </w:r>
      <w:r w:rsidRPr="00A216BC">
        <w:rPr>
          <w:rFonts w:hint="eastAsia"/>
        </w:rPr>
        <w:t>而</w:t>
      </w:r>
      <w:r w:rsidR="00F52398">
        <w:rPr>
          <w:rFonts w:hint="eastAsia"/>
        </w:rPr>
        <w:t>是</w:t>
      </w:r>
      <w:r w:rsidRPr="00A216BC">
        <w:rPr>
          <w:rFonts w:hint="eastAsia"/>
        </w:rPr>
        <w:t>捨己、與神和好、與人和好合群，眾信徒成為一個新人（教會）。這新人（教會）不是霍布斯的利維坦</w:t>
      </w:r>
      <w:r w:rsidRPr="00A216BC">
        <w:t xml:space="preserve"> </w:t>
      </w:r>
      <w:r w:rsidR="008E33D3">
        <w:t>（</w:t>
      </w:r>
      <w:r w:rsidRPr="00A216BC">
        <w:t>Leviathan</w:t>
      </w:r>
      <w:r w:rsidR="008E33D3">
        <w:t>）</w:t>
      </w:r>
      <w:r w:rsidRPr="00A216BC">
        <w:t xml:space="preserve"> </w:t>
      </w:r>
      <w:r w:rsidRPr="00A216BC">
        <w:rPr>
          <w:rFonts w:hint="eastAsia"/>
        </w:rPr>
        <w:t>─個人只是社會的</w:t>
      </w:r>
      <w:r w:rsidR="00397484" w:rsidRPr="00A216BC">
        <w:rPr>
          <w:rFonts w:hint="eastAsia"/>
        </w:rPr>
        <w:t>螺絲釘</w:t>
      </w:r>
      <w:r w:rsidRPr="00A216BC">
        <w:rPr>
          <w:rFonts w:hint="eastAsia"/>
        </w:rPr>
        <w:t>，個人的生命只是為了群體而活。罪帶來人與神、人與人、人與己、人與物的「無關」、「局外」、「遠離」、「隔斷」、「冤仇」（弗</w:t>
      </w:r>
      <w:r w:rsidRPr="00A216BC">
        <w:t>2</w:t>
      </w:r>
      <w:r w:rsidR="008E33D3">
        <w:t>:</w:t>
      </w:r>
      <w:r w:rsidRPr="00A216BC">
        <w:t>12-15</w:t>
      </w:r>
      <w:r w:rsidRPr="00A216BC">
        <w:rPr>
          <w:rFonts w:hint="eastAsia"/>
        </w:rPr>
        <w:t>），這和馬克思《經濟哲學手稿》中講資本主義下，人的「異化」</w:t>
      </w:r>
      <w:r w:rsidR="008E33D3">
        <w:t>（</w:t>
      </w:r>
      <w:r w:rsidRPr="00A216BC">
        <w:t>alienation</w:t>
      </w:r>
      <w:r w:rsidR="008E33D3">
        <w:t>）</w:t>
      </w:r>
      <w:r w:rsidRPr="00A216BC">
        <w:rPr>
          <w:rFonts w:hint="eastAsia"/>
        </w:rPr>
        <w:t>、疏離</w:t>
      </w:r>
      <w:r w:rsidR="008E33D3">
        <w:t>（</w:t>
      </w:r>
      <w:r w:rsidRPr="00A216BC">
        <w:t>estrangement</w:t>
      </w:r>
      <w:r w:rsidR="008E33D3">
        <w:t>）</w:t>
      </w:r>
      <w:r w:rsidRPr="00A216BC">
        <w:rPr>
          <w:rFonts w:hint="eastAsia"/>
        </w:rPr>
        <w:t>一致，只是基督徒知道，在墮落的世界，任何意識型態，包括馬克思主義及資本主義，任何社會個人，包括封建社會和民主社會，都製造異化和疏離，只有愛的福音（因信稱義的道理），才能使個人和群體與神和好且彼此和好。（見附三）</w:t>
      </w:r>
    </w:p>
    <w:p w:rsidR="00D05924" w:rsidRPr="00A216BC" w:rsidRDefault="00D05924" w:rsidP="00D05924"/>
    <w:p w:rsidR="00D05924" w:rsidRDefault="001741EE" w:rsidP="00D05924">
      <w:pPr>
        <w:rPr>
          <w:rFonts w:hint="eastAsia"/>
        </w:rPr>
      </w:pPr>
      <w:r w:rsidRPr="00A216BC">
        <w:rPr>
          <w:rFonts w:hint="eastAsia"/>
        </w:rPr>
        <w:t>我們珍惜、渴慕、領受、明白、傳揚、護衛這麼美好的福音；我們為這福音的被人（包括我們自己）中傷、拒絕、忽視、輕慢、歪曲、反對而憤恨</w:t>
      </w:r>
      <w:r w:rsidR="00397484">
        <w:rPr>
          <w:rFonts w:hint="eastAsia"/>
        </w:rPr>
        <w:t>，</w:t>
      </w:r>
      <w:r w:rsidRPr="00D05924">
        <w:rPr>
          <w:rStyle w:val="af1"/>
          <w:rFonts w:hint="eastAsia"/>
        </w:rPr>
        <w:t>「我為你們起的憤恨</w:t>
      </w:r>
      <w:r w:rsidR="00F52398">
        <w:rPr>
          <w:rStyle w:val="af1"/>
          <w:rFonts w:hint="eastAsia"/>
        </w:rPr>
        <w:t>，</w:t>
      </w:r>
      <w:r w:rsidRPr="00D05924">
        <w:rPr>
          <w:rStyle w:val="af1"/>
          <w:rFonts w:hint="eastAsia"/>
        </w:rPr>
        <w:t>原是神那樣的憤恨</w:t>
      </w:r>
      <w:r w:rsidR="00F52398">
        <w:rPr>
          <w:rStyle w:val="af1"/>
          <w:rFonts w:hint="eastAsia"/>
        </w:rPr>
        <w:t>。</w:t>
      </w:r>
      <w:r w:rsidRPr="00D05924">
        <w:rPr>
          <w:rStyle w:val="af1"/>
          <w:rFonts w:hint="eastAsia"/>
        </w:rPr>
        <w:t>因為我曾把你們許配一個丈夫</w:t>
      </w:r>
      <w:r w:rsidR="00F52398">
        <w:rPr>
          <w:rStyle w:val="af1"/>
          <w:rFonts w:hint="eastAsia"/>
        </w:rPr>
        <w:t>，</w:t>
      </w:r>
      <w:r w:rsidRPr="00D05924">
        <w:rPr>
          <w:rStyle w:val="af1"/>
          <w:rFonts w:hint="eastAsia"/>
        </w:rPr>
        <w:t>要把你們如同貞潔的童女</w:t>
      </w:r>
      <w:r w:rsidR="00F52398">
        <w:rPr>
          <w:rStyle w:val="af1"/>
          <w:rFonts w:hint="eastAsia"/>
        </w:rPr>
        <w:t>，</w:t>
      </w:r>
      <w:r w:rsidRPr="00D05924">
        <w:rPr>
          <w:rStyle w:val="af1"/>
          <w:rFonts w:hint="eastAsia"/>
        </w:rPr>
        <w:t>獻給基督。</w:t>
      </w:r>
      <w:bookmarkStart w:id="9" w:name="108-11:3"/>
      <w:bookmarkEnd w:id="9"/>
      <w:r w:rsidRPr="00D05924">
        <w:rPr>
          <w:rStyle w:val="af1"/>
          <w:rFonts w:hint="eastAsia"/>
        </w:rPr>
        <w:t>我只怕你們的心或偏於邪</w:t>
      </w:r>
      <w:r w:rsidR="00F52398">
        <w:rPr>
          <w:rStyle w:val="af1"/>
          <w:rFonts w:hint="eastAsia"/>
        </w:rPr>
        <w:t>，</w:t>
      </w:r>
      <w:r w:rsidRPr="00D05924">
        <w:rPr>
          <w:rStyle w:val="af1"/>
          <w:rFonts w:hint="eastAsia"/>
        </w:rPr>
        <w:t>失去那向基督所存純一清潔的心</w:t>
      </w:r>
      <w:r w:rsidR="00F52398">
        <w:rPr>
          <w:rStyle w:val="af1"/>
          <w:rFonts w:hint="eastAsia"/>
        </w:rPr>
        <w:t>，</w:t>
      </w:r>
      <w:r w:rsidRPr="00D05924">
        <w:rPr>
          <w:rStyle w:val="af1"/>
          <w:rFonts w:hint="eastAsia"/>
        </w:rPr>
        <w:t>就像蛇用詭詐誘惑了夏娃一樣」（林後</w:t>
      </w:r>
      <w:r w:rsidRPr="00D05924">
        <w:rPr>
          <w:rStyle w:val="af1"/>
        </w:rPr>
        <w:t>11:2</w:t>
      </w:r>
      <w:r w:rsidRPr="00D05924">
        <w:rPr>
          <w:rStyle w:val="af1"/>
          <w:rFonts w:hint="eastAsia"/>
        </w:rPr>
        <w:t>、</w:t>
      </w:r>
      <w:r w:rsidRPr="00D05924">
        <w:rPr>
          <w:rStyle w:val="af1"/>
        </w:rPr>
        <w:t>3</w:t>
      </w:r>
      <w:r w:rsidRPr="00D05924">
        <w:rPr>
          <w:rStyle w:val="af1"/>
          <w:rFonts w:hint="eastAsia"/>
        </w:rPr>
        <w:t>）</w:t>
      </w:r>
      <w:r w:rsidRPr="00A216BC">
        <w:rPr>
          <w:rFonts w:hint="eastAsia"/>
        </w:rPr>
        <w:t>。新觀使人失去福音，毀掉神與人、人與人和好的</w:t>
      </w:r>
      <w:r w:rsidR="00CE3BE4">
        <w:rPr>
          <w:rFonts w:hint="eastAsia"/>
        </w:rPr>
        <w:t>唯</w:t>
      </w:r>
      <w:r w:rsidRPr="00A216BC">
        <w:rPr>
          <w:rFonts w:hint="eastAsia"/>
        </w:rPr>
        <w:t>一道路</w:t>
      </w:r>
      <w:r w:rsidR="00397484">
        <w:rPr>
          <w:rFonts w:hint="eastAsia"/>
        </w:rPr>
        <w:t>；</w:t>
      </w:r>
      <w:r w:rsidRPr="00A216BC">
        <w:rPr>
          <w:rFonts w:hint="eastAsia"/>
        </w:rPr>
        <w:t>我們應拒絕它，我們不要偏離因信稱義的十架道路。</w:t>
      </w:r>
    </w:p>
    <w:p w:rsidR="00D05924" w:rsidRDefault="00D05924" w:rsidP="00D05924">
      <w:pPr>
        <w:rPr>
          <w:rFonts w:hint="eastAsia"/>
        </w:rPr>
      </w:pPr>
    </w:p>
    <w:p w:rsidR="001741EE" w:rsidRPr="00A216BC" w:rsidRDefault="001741EE" w:rsidP="00D05924">
      <w:r w:rsidRPr="00A216BC">
        <w:rPr>
          <w:rFonts w:hint="eastAsia"/>
        </w:rPr>
        <w:t>附一</w:t>
      </w:r>
    </w:p>
    <w:p w:rsidR="001741EE" w:rsidRDefault="00D05924" w:rsidP="00D05924">
      <w:pPr>
        <w:rPr>
          <w:rFonts w:hint="eastAsia"/>
        </w:rPr>
      </w:pPr>
      <w:hyperlink r:id="rId8" w:history="1">
        <w:r w:rsidR="001741EE" w:rsidRPr="00D05924">
          <w:rPr>
            <w:rStyle w:val="a9"/>
            <w:rFonts w:hint="eastAsia"/>
          </w:rPr>
          <w:t>約的神學</w:t>
        </w:r>
      </w:hyperlink>
      <w:r w:rsidR="001741EE" w:rsidRPr="00A216BC">
        <w:rPr>
          <w:rFonts w:hint="eastAsia"/>
        </w:rPr>
        <w:t>，康來昌</w:t>
      </w:r>
    </w:p>
    <w:p w:rsidR="00D05924" w:rsidRPr="00A216BC" w:rsidRDefault="00D05924" w:rsidP="00D05924"/>
    <w:p w:rsidR="001741EE" w:rsidRPr="00A216BC" w:rsidRDefault="001741EE" w:rsidP="00D05924">
      <w:r w:rsidRPr="00A216BC">
        <w:rPr>
          <w:rFonts w:hint="eastAsia"/>
        </w:rPr>
        <w:t>附二</w:t>
      </w:r>
      <w:bookmarkStart w:id="10" w:name="_GoBack"/>
      <w:bookmarkEnd w:id="10"/>
    </w:p>
    <w:p w:rsidR="001741EE" w:rsidRDefault="00724A8C" w:rsidP="00D05924">
      <w:pPr>
        <w:rPr>
          <w:rFonts w:hint="eastAsia"/>
        </w:rPr>
      </w:pPr>
      <w:hyperlink r:id="rId9" w:history="1">
        <w:r w:rsidR="001741EE" w:rsidRPr="00724A8C">
          <w:rPr>
            <w:rStyle w:val="a9"/>
            <w:rFonts w:hint="eastAsia"/>
          </w:rPr>
          <w:t>義與愛</w:t>
        </w:r>
      </w:hyperlink>
      <w:bookmarkStart w:id="11" w:name="OLE_LINK2"/>
      <w:bookmarkStart w:id="12" w:name="OLE_LINK3"/>
      <w:r>
        <w:rPr>
          <w:rFonts w:hint="eastAsia"/>
        </w:rPr>
        <w:t>之</w:t>
      </w:r>
      <w:r w:rsidRPr="00724A8C">
        <w:rPr>
          <w:rFonts w:hint="eastAsia"/>
        </w:rPr>
        <w:t>反社群主義</w:t>
      </w:r>
      <w:bookmarkEnd w:id="11"/>
      <w:bookmarkEnd w:id="12"/>
      <w:r w:rsidR="001741EE" w:rsidRPr="008E33D3">
        <w:rPr>
          <w:rFonts w:hint="eastAsia"/>
        </w:rPr>
        <w:t>，康來昌</w:t>
      </w:r>
      <w:r w:rsidR="008E33D3" w:rsidRPr="00A216BC">
        <w:t xml:space="preserve"> </w:t>
      </w:r>
    </w:p>
    <w:p w:rsidR="00D05924" w:rsidRPr="00A216BC" w:rsidRDefault="00D05924" w:rsidP="00D05924"/>
    <w:p w:rsidR="001741EE" w:rsidRPr="00A216BC" w:rsidRDefault="001741EE" w:rsidP="00D05924">
      <w:r w:rsidRPr="00A216BC">
        <w:rPr>
          <w:rFonts w:hint="eastAsia"/>
        </w:rPr>
        <w:t>附三</w:t>
      </w:r>
    </w:p>
    <w:p w:rsidR="001741EE" w:rsidRPr="00BB0303" w:rsidRDefault="008E33D3" w:rsidP="00D05924">
      <w:hyperlink r:id="rId10" w:history="1">
        <w:r w:rsidR="001741EE" w:rsidRPr="008E33D3">
          <w:rPr>
            <w:rStyle w:val="a9"/>
            <w:rFonts w:hint="eastAsia"/>
          </w:rPr>
          <w:t>教會委身</w:t>
        </w:r>
      </w:hyperlink>
      <w:r w:rsidR="001741EE" w:rsidRPr="00A216BC">
        <w:rPr>
          <w:rFonts w:hint="eastAsia"/>
        </w:rPr>
        <w:t>，康來昌</w:t>
      </w:r>
      <w:bookmarkEnd w:id="0"/>
      <w:bookmarkEnd w:id="1"/>
    </w:p>
    <w:sectPr w:rsidR="001741EE" w:rsidRPr="00BB03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0B0" w:rsidRDefault="001C00B0" w:rsidP="00D05924">
      <w:r>
        <w:separator/>
      </w:r>
    </w:p>
  </w:endnote>
  <w:endnote w:type="continuationSeparator" w:id="0">
    <w:p w:rsidR="001C00B0" w:rsidRDefault="001C00B0" w:rsidP="00D0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60" w:rsidRDefault="00735060" w:rsidP="00D05924">
    <w:pPr>
      <w:pStyle w:val="ab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60" w:rsidRDefault="00735060" w:rsidP="00D05924">
    <w:pPr>
      <w:pStyle w:val="ab"/>
      <w:ind w:firstLine="4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1C00B0">
      <w:rPr>
        <w:rStyle w:val="ac"/>
        <w:noProof/>
      </w:rPr>
      <w:t>1</w:t>
    </w:r>
    <w:r>
      <w:rPr>
        <w:rStyle w:val="ac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60" w:rsidRDefault="00735060" w:rsidP="00D05924">
    <w:pPr>
      <w:pStyle w:val="ab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0B0" w:rsidRDefault="001C00B0" w:rsidP="00D05924">
      <w:r>
        <w:separator/>
      </w:r>
    </w:p>
  </w:footnote>
  <w:footnote w:type="continuationSeparator" w:id="0">
    <w:p w:rsidR="001C00B0" w:rsidRDefault="001C00B0" w:rsidP="00D05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60" w:rsidRDefault="00735060" w:rsidP="00D05924">
    <w:pPr>
      <w:pStyle w:val="aa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60" w:rsidRDefault="00735060" w:rsidP="00D05924">
    <w:pPr>
      <w:pStyle w:val="aa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60" w:rsidRDefault="00735060" w:rsidP="00D05924">
    <w:pPr>
      <w:pStyle w:val="aa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66EAB"/>
    <w:multiLevelType w:val="multilevel"/>
    <w:tmpl w:val="AE403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DB1E5C"/>
    <w:multiLevelType w:val="multilevel"/>
    <w:tmpl w:val="F140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7"/>
    </w:lvlOverride>
  </w:num>
  <w:num w:numId="2">
    <w:abstractNumId w:val="1"/>
    <w:lvlOverride w:ilvl="0">
      <w:startOverride w:val="18"/>
    </w:lvlOverride>
  </w:num>
  <w:num w:numId="3">
    <w:abstractNumId w:val="1"/>
    <w:lvlOverride w:ilvl="0">
      <w:startOverride w:val="19"/>
    </w:lvlOverride>
  </w:num>
  <w:num w:numId="4">
    <w:abstractNumId w:val="1"/>
    <w:lvlOverride w:ilvl="0">
      <w:startOverride w:val="20"/>
    </w:lvlOverride>
  </w:num>
  <w:num w:numId="5">
    <w:abstractNumId w:val="1"/>
    <w:lvlOverride w:ilvl="0">
      <w:startOverride w:val="21"/>
    </w:lvlOverride>
  </w:num>
  <w:num w:numId="6">
    <w:abstractNumId w:val="1"/>
    <w:lvlOverride w:ilvl="0">
      <w:startOverride w:val="22"/>
    </w:lvlOverride>
  </w:num>
  <w:num w:numId="7">
    <w:abstractNumId w:val="1"/>
    <w:lvlOverride w:ilvl="0">
      <w:startOverride w:val="23"/>
    </w:lvlOverride>
  </w:num>
  <w:num w:numId="8">
    <w:abstractNumId w:val="1"/>
    <w:lvlOverride w:ilvl="0">
      <w:startOverride w:val="24"/>
    </w:lvlOverride>
  </w:num>
  <w:num w:numId="9">
    <w:abstractNumId w:val="0"/>
    <w:lvlOverride w:ilvl="0">
      <w:startOverride w:val="16"/>
    </w:lvlOverride>
  </w:num>
  <w:num w:numId="10">
    <w:abstractNumId w:val="0"/>
    <w:lvlOverride w:ilvl="0">
      <w:startOverride w:val="17"/>
    </w:lvlOverride>
  </w:num>
  <w:num w:numId="11">
    <w:abstractNumId w:val="0"/>
    <w:lvlOverride w:ilvl="0">
      <w:startOverride w:val="1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33"/>
    <w:rsid w:val="00004FF2"/>
    <w:rsid w:val="00013999"/>
    <w:rsid w:val="00021849"/>
    <w:rsid w:val="00024778"/>
    <w:rsid w:val="000267DA"/>
    <w:rsid w:val="00031376"/>
    <w:rsid w:val="0007661A"/>
    <w:rsid w:val="000902B5"/>
    <w:rsid w:val="000B30FF"/>
    <w:rsid w:val="000E6FE7"/>
    <w:rsid w:val="00105340"/>
    <w:rsid w:val="00110DBA"/>
    <w:rsid w:val="00116E23"/>
    <w:rsid w:val="0011770F"/>
    <w:rsid w:val="00126270"/>
    <w:rsid w:val="001315B9"/>
    <w:rsid w:val="00145092"/>
    <w:rsid w:val="00171CF4"/>
    <w:rsid w:val="001741EE"/>
    <w:rsid w:val="00190B53"/>
    <w:rsid w:val="001A46D2"/>
    <w:rsid w:val="001B2049"/>
    <w:rsid w:val="001C00B0"/>
    <w:rsid w:val="001C2637"/>
    <w:rsid w:val="001C6850"/>
    <w:rsid w:val="001D0A8A"/>
    <w:rsid w:val="001D6D81"/>
    <w:rsid w:val="001E345D"/>
    <w:rsid w:val="001E3A47"/>
    <w:rsid w:val="00205B5A"/>
    <w:rsid w:val="00221409"/>
    <w:rsid w:val="00246FEA"/>
    <w:rsid w:val="00261EC7"/>
    <w:rsid w:val="00270954"/>
    <w:rsid w:val="002870DA"/>
    <w:rsid w:val="00297059"/>
    <w:rsid w:val="002C5758"/>
    <w:rsid w:val="002D546A"/>
    <w:rsid w:val="002E17DF"/>
    <w:rsid w:val="002E31B8"/>
    <w:rsid w:val="003168F1"/>
    <w:rsid w:val="00325AAF"/>
    <w:rsid w:val="00335309"/>
    <w:rsid w:val="003627D8"/>
    <w:rsid w:val="003732F7"/>
    <w:rsid w:val="003751A7"/>
    <w:rsid w:val="00375A8E"/>
    <w:rsid w:val="0037738E"/>
    <w:rsid w:val="00397484"/>
    <w:rsid w:val="003A24DA"/>
    <w:rsid w:val="003A435E"/>
    <w:rsid w:val="003C3483"/>
    <w:rsid w:val="003E21D8"/>
    <w:rsid w:val="00402DFA"/>
    <w:rsid w:val="00425B9C"/>
    <w:rsid w:val="00443B26"/>
    <w:rsid w:val="00451F1F"/>
    <w:rsid w:val="00484059"/>
    <w:rsid w:val="004C7D1A"/>
    <w:rsid w:val="004D1A8D"/>
    <w:rsid w:val="004D2105"/>
    <w:rsid w:val="00513168"/>
    <w:rsid w:val="005230F9"/>
    <w:rsid w:val="00530B24"/>
    <w:rsid w:val="0053388C"/>
    <w:rsid w:val="00551345"/>
    <w:rsid w:val="005620B1"/>
    <w:rsid w:val="00571780"/>
    <w:rsid w:val="00576772"/>
    <w:rsid w:val="005876C9"/>
    <w:rsid w:val="005C3069"/>
    <w:rsid w:val="00650B14"/>
    <w:rsid w:val="006B29D4"/>
    <w:rsid w:val="006E5114"/>
    <w:rsid w:val="0070364C"/>
    <w:rsid w:val="00704566"/>
    <w:rsid w:val="00713FE6"/>
    <w:rsid w:val="00721367"/>
    <w:rsid w:val="00724A8C"/>
    <w:rsid w:val="00731514"/>
    <w:rsid w:val="00735060"/>
    <w:rsid w:val="00744992"/>
    <w:rsid w:val="00751E3D"/>
    <w:rsid w:val="00761C3D"/>
    <w:rsid w:val="007B2849"/>
    <w:rsid w:val="007C5F38"/>
    <w:rsid w:val="007E3E76"/>
    <w:rsid w:val="0081470E"/>
    <w:rsid w:val="00833425"/>
    <w:rsid w:val="008401D4"/>
    <w:rsid w:val="008428EA"/>
    <w:rsid w:val="0086644C"/>
    <w:rsid w:val="008760B0"/>
    <w:rsid w:val="0088173E"/>
    <w:rsid w:val="00881A0E"/>
    <w:rsid w:val="008840C6"/>
    <w:rsid w:val="00895E44"/>
    <w:rsid w:val="008B45B1"/>
    <w:rsid w:val="008B6DB5"/>
    <w:rsid w:val="008B7871"/>
    <w:rsid w:val="008E33D3"/>
    <w:rsid w:val="008F6415"/>
    <w:rsid w:val="009036FD"/>
    <w:rsid w:val="00932602"/>
    <w:rsid w:val="0094427D"/>
    <w:rsid w:val="009538BD"/>
    <w:rsid w:val="00982861"/>
    <w:rsid w:val="00994770"/>
    <w:rsid w:val="009B2C51"/>
    <w:rsid w:val="009D3E2C"/>
    <w:rsid w:val="009E6971"/>
    <w:rsid w:val="009F53D8"/>
    <w:rsid w:val="00A06492"/>
    <w:rsid w:val="00A21EE7"/>
    <w:rsid w:val="00A22C6E"/>
    <w:rsid w:val="00A40593"/>
    <w:rsid w:val="00A408D4"/>
    <w:rsid w:val="00A53290"/>
    <w:rsid w:val="00A72F39"/>
    <w:rsid w:val="00A84C50"/>
    <w:rsid w:val="00AD5677"/>
    <w:rsid w:val="00AE0780"/>
    <w:rsid w:val="00AF289C"/>
    <w:rsid w:val="00AF29AE"/>
    <w:rsid w:val="00AF42C4"/>
    <w:rsid w:val="00B05693"/>
    <w:rsid w:val="00B14D8B"/>
    <w:rsid w:val="00B21886"/>
    <w:rsid w:val="00B5224B"/>
    <w:rsid w:val="00B61E9D"/>
    <w:rsid w:val="00B905A4"/>
    <w:rsid w:val="00B90D05"/>
    <w:rsid w:val="00B90D54"/>
    <w:rsid w:val="00B93109"/>
    <w:rsid w:val="00B95FFE"/>
    <w:rsid w:val="00B97805"/>
    <w:rsid w:val="00BB0303"/>
    <w:rsid w:val="00BB7D8C"/>
    <w:rsid w:val="00BC67C6"/>
    <w:rsid w:val="00BF35B7"/>
    <w:rsid w:val="00BF6518"/>
    <w:rsid w:val="00C14CAA"/>
    <w:rsid w:val="00C2357E"/>
    <w:rsid w:val="00C24B4E"/>
    <w:rsid w:val="00C43363"/>
    <w:rsid w:val="00C6616A"/>
    <w:rsid w:val="00CB694B"/>
    <w:rsid w:val="00CE3BE4"/>
    <w:rsid w:val="00CE46EA"/>
    <w:rsid w:val="00CF05E1"/>
    <w:rsid w:val="00CF2E67"/>
    <w:rsid w:val="00D05924"/>
    <w:rsid w:val="00D27396"/>
    <w:rsid w:val="00D274BE"/>
    <w:rsid w:val="00D350C0"/>
    <w:rsid w:val="00D45849"/>
    <w:rsid w:val="00D66D79"/>
    <w:rsid w:val="00D87BBF"/>
    <w:rsid w:val="00DA45E1"/>
    <w:rsid w:val="00DB42A8"/>
    <w:rsid w:val="00DB5F87"/>
    <w:rsid w:val="00DC12FA"/>
    <w:rsid w:val="00DD4AC6"/>
    <w:rsid w:val="00DE520D"/>
    <w:rsid w:val="00DE54AF"/>
    <w:rsid w:val="00DF5F63"/>
    <w:rsid w:val="00E01733"/>
    <w:rsid w:val="00E06B80"/>
    <w:rsid w:val="00E07162"/>
    <w:rsid w:val="00E4135E"/>
    <w:rsid w:val="00E6543B"/>
    <w:rsid w:val="00E76916"/>
    <w:rsid w:val="00E84185"/>
    <w:rsid w:val="00E8713F"/>
    <w:rsid w:val="00E924B3"/>
    <w:rsid w:val="00EA4B66"/>
    <w:rsid w:val="00EA555C"/>
    <w:rsid w:val="00EC4FF9"/>
    <w:rsid w:val="00EC64FC"/>
    <w:rsid w:val="00ED4D31"/>
    <w:rsid w:val="00EF6BF2"/>
    <w:rsid w:val="00F2627E"/>
    <w:rsid w:val="00F46B0B"/>
    <w:rsid w:val="00F52398"/>
    <w:rsid w:val="00F542D1"/>
    <w:rsid w:val="00F62758"/>
    <w:rsid w:val="00F7163C"/>
    <w:rsid w:val="00F72BA7"/>
    <w:rsid w:val="00FA1AA4"/>
    <w:rsid w:val="00FA5DE9"/>
    <w:rsid w:val="00FB5AFC"/>
    <w:rsid w:val="00FB7F7B"/>
    <w:rsid w:val="00FD32EC"/>
    <w:rsid w:val="00FD570A"/>
    <w:rsid w:val="00FE17FD"/>
    <w:rsid w:val="00FE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D05924"/>
    <w:pPr>
      <w:widowControl w:val="0"/>
      <w:ind w:firstLineChars="200" w:firstLine="480"/>
    </w:pPr>
    <w:rPr>
      <w:rFonts w:asciiTheme="minorHAnsi" w:hAnsiTheme="minorHAnsi" w:cstheme="minorHAnsi"/>
      <w:snapToGrid w:val="0"/>
      <w:kern w:val="24"/>
      <w:sz w:val="24"/>
      <w:szCs w:val="24"/>
    </w:rPr>
  </w:style>
  <w:style w:type="paragraph" w:styleId="2">
    <w:name w:val="heading 2"/>
    <w:basedOn w:val="a"/>
    <w:next w:val="a"/>
    <w:link w:val="20"/>
    <w:qFormat/>
    <w:rsid w:val="00E924B3"/>
    <w:pPr>
      <w:keepNext/>
      <w:spacing w:beforeLines="100" w:afterLines="100"/>
      <w:ind w:firstLine="200"/>
      <w:outlineLvl w:val="1"/>
    </w:pPr>
    <w:rPr>
      <w:rFonts w:eastAsia="DFKai-SB"/>
      <w:bCs/>
      <w:i/>
      <w:color w:val="008000"/>
      <w:sz w:val="28"/>
      <w:szCs w:val="48"/>
    </w:rPr>
  </w:style>
  <w:style w:type="paragraph" w:styleId="3">
    <w:name w:val="heading 3"/>
    <w:basedOn w:val="2"/>
    <w:next w:val="a"/>
    <w:link w:val="30"/>
    <w:autoRedefine/>
    <w:qFormat/>
    <w:rsid w:val="00031376"/>
    <w:pPr>
      <w:widowControl/>
      <w:spacing w:before="360" w:afterLines="50" w:after="180" w:line="360" w:lineRule="auto"/>
      <w:ind w:rightChars="100" w:right="240" w:firstLineChars="0" w:firstLine="238"/>
      <w:outlineLvl w:val="2"/>
    </w:pPr>
    <w:rPr>
      <w:rFonts w:ascii="DFKai-SB" w:hAnsi="DFKai-SB"/>
      <w:i w:val="0"/>
      <w:snapToGrid/>
      <w:color w:val="800080"/>
      <w:kern w:val="0"/>
      <w:sz w:val="2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講題"/>
    <w:basedOn w:val="a"/>
    <w:autoRedefine/>
    <w:rsid w:val="001741EE"/>
    <w:pPr>
      <w:tabs>
        <w:tab w:val="left" w:pos="5220"/>
      </w:tabs>
      <w:ind w:rightChars="100" w:right="240" w:firstLineChars="500" w:firstLine="1602"/>
    </w:pPr>
    <w:rPr>
      <w:rFonts w:eastAsia="DFKai-SB"/>
      <w:sz w:val="32"/>
      <w:szCs w:val="32"/>
    </w:rPr>
  </w:style>
  <w:style w:type="paragraph" w:customStyle="1" w:styleId="1">
    <w:name w:val="經文1"/>
    <w:basedOn w:val="a"/>
    <w:autoRedefine/>
    <w:rsid w:val="00031376"/>
    <w:pPr>
      <w:tabs>
        <w:tab w:val="left" w:pos="5220"/>
      </w:tabs>
      <w:adjustRightInd w:val="0"/>
      <w:snapToGrid w:val="0"/>
      <w:spacing w:beforeLines="100" w:afterLines="100" w:line="340" w:lineRule="exact"/>
      <w:ind w:leftChars="200" w:left="800" w:rightChars="100" w:right="100" w:hangingChars="600" w:hanging="600"/>
    </w:pPr>
    <w:rPr>
      <w:rFonts w:eastAsia="DFKai-SB"/>
      <w:color w:val="006600"/>
      <w:sz w:val="26"/>
    </w:rPr>
  </w:style>
  <w:style w:type="paragraph" w:customStyle="1" w:styleId="a4">
    <w:name w:val="斜體標"/>
    <w:basedOn w:val="a"/>
    <w:autoRedefine/>
    <w:semiHidden/>
    <w:rsid w:val="00D27396"/>
    <w:pPr>
      <w:ind w:firstLineChars="500" w:firstLine="1200"/>
    </w:pPr>
    <w:rPr>
      <w:b/>
      <w:i/>
    </w:rPr>
  </w:style>
  <w:style w:type="paragraph" w:customStyle="1" w:styleId="a5">
    <w:name w:val="小經文"/>
    <w:basedOn w:val="a"/>
    <w:link w:val="a6"/>
    <w:autoRedefine/>
    <w:rsid w:val="00031376"/>
    <w:pPr>
      <w:tabs>
        <w:tab w:val="left" w:pos="5220"/>
      </w:tabs>
      <w:spacing w:beforeLines="50" w:before="180" w:afterLines="100" w:after="360"/>
      <w:ind w:leftChars="900" w:left="2162" w:rightChars="200" w:right="480" w:firstLineChars="350" w:firstLine="841"/>
    </w:pPr>
    <w:rPr>
      <w:rFonts w:eastAsia="DFKai-SB"/>
      <w:snapToGrid/>
      <w:color w:val="000080"/>
      <w:szCs w:val="26"/>
    </w:rPr>
  </w:style>
  <w:style w:type="paragraph" w:customStyle="1" w:styleId="4">
    <w:name w:val="標題4"/>
    <w:basedOn w:val="3"/>
    <w:semiHidden/>
    <w:rsid w:val="00A84C50"/>
    <w:pPr>
      <w:ind w:firstLineChars="100" w:firstLine="260"/>
    </w:pPr>
    <w:rPr>
      <w:rFonts w:eastAsia="PMingLiU"/>
    </w:rPr>
  </w:style>
  <w:style w:type="paragraph" w:customStyle="1" w:styleId="a7">
    <w:name w:val="文中經文"/>
    <w:basedOn w:val="a"/>
    <w:autoRedefine/>
    <w:semiHidden/>
    <w:rsid w:val="008428EA"/>
    <w:pPr>
      <w:widowControl/>
      <w:tabs>
        <w:tab w:val="left" w:pos="9180"/>
      </w:tabs>
      <w:spacing w:afterLines="100" w:after="180"/>
      <w:ind w:leftChars="300" w:left="700" w:right="958" w:hangingChars="400" w:hanging="400"/>
    </w:pPr>
    <w:rPr>
      <w:rFonts w:ascii="DFKai-SB" w:hAnsi="DFKai-SB" w:cs="PMingLiU"/>
      <w:b/>
      <w:bCs/>
      <w:color w:val="000080"/>
      <w:kern w:val="0"/>
    </w:rPr>
  </w:style>
  <w:style w:type="character" w:customStyle="1" w:styleId="a6">
    <w:name w:val="小經文 字元"/>
    <w:basedOn w:val="a0"/>
    <w:link w:val="a5"/>
    <w:rsid w:val="00031376"/>
    <w:rPr>
      <w:rFonts w:ascii="Arial" w:eastAsia="DFKai-SB" w:hAnsi="Arial"/>
      <w:b/>
      <w:color w:val="000080"/>
      <w:kern w:val="24"/>
      <w:sz w:val="24"/>
      <w:szCs w:val="26"/>
      <w:lang w:val="en-US" w:eastAsia="zh-TW" w:bidi="ar-SA"/>
    </w:rPr>
  </w:style>
  <w:style w:type="paragraph" w:customStyle="1" w:styleId="10">
    <w:name w:val="標題1"/>
    <w:basedOn w:val="a"/>
    <w:autoRedefine/>
    <w:rsid w:val="00031376"/>
    <w:pPr>
      <w:tabs>
        <w:tab w:val="left" w:pos="5220"/>
      </w:tabs>
      <w:ind w:leftChars="100" w:left="100" w:rightChars="100" w:right="100" w:firstLineChars="0" w:firstLine="0"/>
    </w:pPr>
    <w:rPr>
      <w:rFonts w:eastAsia="DFKai-SB"/>
      <w:color w:val="800000"/>
      <w:sz w:val="32"/>
      <w:szCs w:val="28"/>
    </w:rPr>
  </w:style>
  <w:style w:type="paragraph" w:customStyle="1" w:styleId="21">
    <w:name w:val="標題2"/>
    <w:basedOn w:val="a"/>
    <w:autoRedefine/>
    <w:semiHidden/>
    <w:rsid w:val="006B29D4"/>
    <w:pPr>
      <w:tabs>
        <w:tab w:val="left" w:pos="5220"/>
      </w:tabs>
      <w:ind w:rightChars="100" w:right="240" w:firstLineChars="1253" w:firstLine="3010"/>
    </w:pPr>
    <w:rPr>
      <w:rFonts w:eastAsia="DFKai-SB"/>
      <w:b/>
      <w:i/>
      <w:snapToGrid/>
      <w:color w:val="800080"/>
    </w:rPr>
  </w:style>
  <w:style w:type="character" w:styleId="a8">
    <w:name w:val="Strong"/>
    <w:basedOn w:val="a0"/>
    <w:qFormat/>
    <w:rsid w:val="00375A8E"/>
    <w:rPr>
      <w:b/>
      <w:bCs/>
    </w:rPr>
  </w:style>
  <w:style w:type="character" w:styleId="a9">
    <w:name w:val="Hyperlink"/>
    <w:basedOn w:val="a0"/>
    <w:semiHidden/>
    <w:rsid w:val="00DA45E1"/>
    <w:rPr>
      <w:color w:val="0000FF"/>
      <w:u w:val="single"/>
    </w:rPr>
  </w:style>
  <w:style w:type="paragraph" w:styleId="aa">
    <w:name w:val="header"/>
    <w:basedOn w:val="a"/>
    <w:semiHidden/>
    <w:rsid w:val="00E07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semiHidden/>
    <w:rsid w:val="00E07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  <w:semiHidden/>
    <w:rsid w:val="00E07162"/>
  </w:style>
  <w:style w:type="character" w:customStyle="1" w:styleId="apple-style-span">
    <w:name w:val="apple-style-span"/>
    <w:basedOn w:val="a0"/>
    <w:semiHidden/>
    <w:rsid w:val="00F72BA7"/>
  </w:style>
  <w:style w:type="character" w:customStyle="1" w:styleId="20">
    <w:name w:val="標題 2 字元"/>
    <w:basedOn w:val="a0"/>
    <w:link w:val="2"/>
    <w:rsid w:val="00116E23"/>
    <w:rPr>
      <w:rFonts w:ascii="Arial" w:eastAsia="DFKai-SB" w:hAnsi="Arial"/>
      <w:b/>
      <w:bCs/>
      <w:i/>
      <w:snapToGrid w:val="0"/>
      <w:color w:val="008000"/>
      <w:kern w:val="24"/>
      <w:sz w:val="28"/>
      <w:szCs w:val="48"/>
      <w:lang w:val="en-US" w:eastAsia="zh-TW" w:bidi="ar-SA"/>
    </w:rPr>
  </w:style>
  <w:style w:type="character" w:customStyle="1" w:styleId="30">
    <w:name w:val="標題 3 字元"/>
    <w:basedOn w:val="20"/>
    <w:link w:val="3"/>
    <w:rsid w:val="00116E23"/>
    <w:rPr>
      <w:rFonts w:ascii="DFKai-SB" w:eastAsia="DFKai-SB" w:hAnsi="DFKai-SB"/>
      <w:b/>
      <w:bCs/>
      <w:i/>
      <w:snapToGrid w:val="0"/>
      <w:color w:val="800080"/>
      <w:kern w:val="24"/>
      <w:sz w:val="26"/>
      <w:szCs w:val="24"/>
      <w:lang w:val="en-US" w:eastAsia="zh-TW" w:bidi="ar-SA"/>
    </w:rPr>
  </w:style>
  <w:style w:type="paragraph" w:styleId="ad">
    <w:name w:val="List Paragraph"/>
    <w:basedOn w:val="a"/>
    <w:uiPriority w:val="34"/>
    <w:qFormat/>
    <w:rsid w:val="008E33D3"/>
    <w:pPr>
      <w:ind w:leftChars="200" w:left="480"/>
    </w:pPr>
  </w:style>
  <w:style w:type="paragraph" w:styleId="ae">
    <w:name w:val="Title"/>
    <w:basedOn w:val="a"/>
    <w:next w:val="a"/>
    <w:link w:val="af"/>
    <w:qFormat/>
    <w:rsid w:val="00D05924"/>
    <w:pPr>
      <w:spacing w:before="240" w:after="60"/>
      <w:ind w:firstLineChars="0" w:firstLine="0"/>
      <w:jc w:val="center"/>
      <w:outlineLvl w:val="0"/>
    </w:pPr>
    <w:rPr>
      <w:rFonts w:asciiTheme="majorEastAsia" w:eastAsiaTheme="majorEastAsia" w:hAnsiTheme="majorEastAsia" w:cstheme="majorBidi"/>
      <w:b/>
      <w:bCs/>
      <w:sz w:val="32"/>
      <w:szCs w:val="32"/>
    </w:rPr>
  </w:style>
  <w:style w:type="character" w:customStyle="1" w:styleId="af">
    <w:name w:val="標題 字元"/>
    <w:basedOn w:val="a0"/>
    <w:link w:val="ae"/>
    <w:rsid w:val="00D05924"/>
    <w:rPr>
      <w:rFonts w:asciiTheme="majorEastAsia" w:eastAsiaTheme="majorEastAsia" w:hAnsiTheme="majorEastAsia" w:cstheme="majorBidi"/>
      <w:b/>
      <w:bCs/>
      <w:snapToGrid w:val="0"/>
      <w:kern w:val="24"/>
      <w:sz w:val="32"/>
      <w:szCs w:val="32"/>
    </w:rPr>
  </w:style>
  <w:style w:type="paragraph" w:styleId="af0">
    <w:name w:val="Quote"/>
    <w:basedOn w:val="a"/>
    <w:next w:val="a"/>
    <w:link w:val="af1"/>
    <w:uiPriority w:val="29"/>
    <w:qFormat/>
    <w:rsid w:val="00D05924"/>
    <w:rPr>
      <w:rFonts w:ascii="DFKai-SB" w:eastAsia="DFKai-SB" w:hAnsi="DFKai-SB"/>
      <w:color w:val="000099"/>
    </w:rPr>
  </w:style>
  <w:style w:type="character" w:customStyle="1" w:styleId="af1">
    <w:name w:val="引文 字元"/>
    <w:basedOn w:val="a0"/>
    <w:link w:val="af0"/>
    <w:uiPriority w:val="29"/>
    <w:rsid w:val="00D05924"/>
    <w:rPr>
      <w:rFonts w:ascii="DFKai-SB" w:eastAsia="DFKai-SB" w:hAnsi="DFKai-SB" w:cstheme="minorHAnsi"/>
      <w:snapToGrid w:val="0"/>
      <w:color w:val="000099"/>
      <w:kern w:val="24"/>
      <w:sz w:val="24"/>
      <w:szCs w:val="24"/>
    </w:rPr>
  </w:style>
  <w:style w:type="character" w:customStyle="1" w:styleId="st">
    <w:name w:val="st"/>
    <w:basedOn w:val="a0"/>
    <w:rsid w:val="00316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D05924"/>
    <w:pPr>
      <w:widowControl w:val="0"/>
      <w:ind w:firstLineChars="200" w:firstLine="480"/>
    </w:pPr>
    <w:rPr>
      <w:rFonts w:asciiTheme="minorHAnsi" w:hAnsiTheme="minorHAnsi" w:cstheme="minorHAnsi"/>
      <w:snapToGrid w:val="0"/>
      <w:kern w:val="24"/>
      <w:sz w:val="24"/>
      <w:szCs w:val="24"/>
    </w:rPr>
  </w:style>
  <w:style w:type="paragraph" w:styleId="2">
    <w:name w:val="heading 2"/>
    <w:basedOn w:val="a"/>
    <w:next w:val="a"/>
    <w:link w:val="20"/>
    <w:qFormat/>
    <w:rsid w:val="00E924B3"/>
    <w:pPr>
      <w:keepNext/>
      <w:spacing w:beforeLines="100" w:afterLines="100"/>
      <w:ind w:firstLine="200"/>
      <w:outlineLvl w:val="1"/>
    </w:pPr>
    <w:rPr>
      <w:rFonts w:eastAsia="DFKai-SB"/>
      <w:bCs/>
      <w:i/>
      <w:color w:val="008000"/>
      <w:sz w:val="28"/>
      <w:szCs w:val="48"/>
    </w:rPr>
  </w:style>
  <w:style w:type="paragraph" w:styleId="3">
    <w:name w:val="heading 3"/>
    <w:basedOn w:val="2"/>
    <w:next w:val="a"/>
    <w:link w:val="30"/>
    <w:autoRedefine/>
    <w:qFormat/>
    <w:rsid w:val="00031376"/>
    <w:pPr>
      <w:widowControl/>
      <w:spacing w:before="360" w:afterLines="50" w:after="180" w:line="360" w:lineRule="auto"/>
      <w:ind w:rightChars="100" w:right="240" w:firstLineChars="0" w:firstLine="238"/>
      <w:outlineLvl w:val="2"/>
    </w:pPr>
    <w:rPr>
      <w:rFonts w:ascii="DFKai-SB" w:hAnsi="DFKai-SB"/>
      <w:i w:val="0"/>
      <w:snapToGrid/>
      <w:color w:val="800080"/>
      <w:kern w:val="0"/>
      <w:sz w:val="2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講題"/>
    <w:basedOn w:val="a"/>
    <w:autoRedefine/>
    <w:rsid w:val="001741EE"/>
    <w:pPr>
      <w:tabs>
        <w:tab w:val="left" w:pos="5220"/>
      </w:tabs>
      <w:ind w:rightChars="100" w:right="240" w:firstLineChars="500" w:firstLine="1602"/>
    </w:pPr>
    <w:rPr>
      <w:rFonts w:eastAsia="DFKai-SB"/>
      <w:sz w:val="32"/>
      <w:szCs w:val="32"/>
    </w:rPr>
  </w:style>
  <w:style w:type="paragraph" w:customStyle="1" w:styleId="1">
    <w:name w:val="經文1"/>
    <w:basedOn w:val="a"/>
    <w:autoRedefine/>
    <w:rsid w:val="00031376"/>
    <w:pPr>
      <w:tabs>
        <w:tab w:val="left" w:pos="5220"/>
      </w:tabs>
      <w:adjustRightInd w:val="0"/>
      <w:snapToGrid w:val="0"/>
      <w:spacing w:beforeLines="100" w:afterLines="100" w:line="340" w:lineRule="exact"/>
      <w:ind w:leftChars="200" w:left="800" w:rightChars="100" w:right="100" w:hangingChars="600" w:hanging="600"/>
    </w:pPr>
    <w:rPr>
      <w:rFonts w:eastAsia="DFKai-SB"/>
      <w:color w:val="006600"/>
      <w:sz w:val="26"/>
    </w:rPr>
  </w:style>
  <w:style w:type="paragraph" w:customStyle="1" w:styleId="a4">
    <w:name w:val="斜體標"/>
    <w:basedOn w:val="a"/>
    <w:autoRedefine/>
    <w:semiHidden/>
    <w:rsid w:val="00D27396"/>
    <w:pPr>
      <w:ind w:firstLineChars="500" w:firstLine="1200"/>
    </w:pPr>
    <w:rPr>
      <w:b/>
      <w:i/>
    </w:rPr>
  </w:style>
  <w:style w:type="paragraph" w:customStyle="1" w:styleId="a5">
    <w:name w:val="小經文"/>
    <w:basedOn w:val="a"/>
    <w:link w:val="a6"/>
    <w:autoRedefine/>
    <w:rsid w:val="00031376"/>
    <w:pPr>
      <w:tabs>
        <w:tab w:val="left" w:pos="5220"/>
      </w:tabs>
      <w:spacing w:beforeLines="50" w:before="180" w:afterLines="100" w:after="360"/>
      <w:ind w:leftChars="900" w:left="2162" w:rightChars="200" w:right="480" w:firstLineChars="350" w:firstLine="841"/>
    </w:pPr>
    <w:rPr>
      <w:rFonts w:eastAsia="DFKai-SB"/>
      <w:snapToGrid/>
      <w:color w:val="000080"/>
      <w:szCs w:val="26"/>
    </w:rPr>
  </w:style>
  <w:style w:type="paragraph" w:customStyle="1" w:styleId="4">
    <w:name w:val="標題4"/>
    <w:basedOn w:val="3"/>
    <w:semiHidden/>
    <w:rsid w:val="00A84C50"/>
    <w:pPr>
      <w:ind w:firstLineChars="100" w:firstLine="260"/>
    </w:pPr>
    <w:rPr>
      <w:rFonts w:eastAsia="PMingLiU"/>
    </w:rPr>
  </w:style>
  <w:style w:type="paragraph" w:customStyle="1" w:styleId="a7">
    <w:name w:val="文中經文"/>
    <w:basedOn w:val="a"/>
    <w:autoRedefine/>
    <w:semiHidden/>
    <w:rsid w:val="008428EA"/>
    <w:pPr>
      <w:widowControl/>
      <w:tabs>
        <w:tab w:val="left" w:pos="9180"/>
      </w:tabs>
      <w:spacing w:afterLines="100" w:after="180"/>
      <w:ind w:leftChars="300" w:left="700" w:right="958" w:hangingChars="400" w:hanging="400"/>
    </w:pPr>
    <w:rPr>
      <w:rFonts w:ascii="DFKai-SB" w:hAnsi="DFKai-SB" w:cs="PMingLiU"/>
      <w:b/>
      <w:bCs/>
      <w:color w:val="000080"/>
      <w:kern w:val="0"/>
    </w:rPr>
  </w:style>
  <w:style w:type="character" w:customStyle="1" w:styleId="a6">
    <w:name w:val="小經文 字元"/>
    <w:basedOn w:val="a0"/>
    <w:link w:val="a5"/>
    <w:rsid w:val="00031376"/>
    <w:rPr>
      <w:rFonts w:ascii="Arial" w:eastAsia="DFKai-SB" w:hAnsi="Arial"/>
      <w:b/>
      <w:color w:val="000080"/>
      <w:kern w:val="24"/>
      <w:sz w:val="24"/>
      <w:szCs w:val="26"/>
      <w:lang w:val="en-US" w:eastAsia="zh-TW" w:bidi="ar-SA"/>
    </w:rPr>
  </w:style>
  <w:style w:type="paragraph" w:customStyle="1" w:styleId="10">
    <w:name w:val="標題1"/>
    <w:basedOn w:val="a"/>
    <w:autoRedefine/>
    <w:rsid w:val="00031376"/>
    <w:pPr>
      <w:tabs>
        <w:tab w:val="left" w:pos="5220"/>
      </w:tabs>
      <w:ind w:leftChars="100" w:left="100" w:rightChars="100" w:right="100" w:firstLineChars="0" w:firstLine="0"/>
    </w:pPr>
    <w:rPr>
      <w:rFonts w:eastAsia="DFKai-SB"/>
      <w:color w:val="800000"/>
      <w:sz w:val="32"/>
      <w:szCs w:val="28"/>
    </w:rPr>
  </w:style>
  <w:style w:type="paragraph" w:customStyle="1" w:styleId="21">
    <w:name w:val="標題2"/>
    <w:basedOn w:val="a"/>
    <w:autoRedefine/>
    <w:semiHidden/>
    <w:rsid w:val="006B29D4"/>
    <w:pPr>
      <w:tabs>
        <w:tab w:val="left" w:pos="5220"/>
      </w:tabs>
      <w:ind w:rightChars="100" w:right="240" w:firstLineChars="1253" w:firstLine="3010"/>
    </w:pPr>
    <w:rPr>
      <w:rFonts w:eastAsia="DFKai-SB"/>
      <w:b/>
      <w:i/>
      <w:snapToGrid/>
      <w:color w:val="800080"/>
    </w:rPr>
  </w:style>
  <w:style w:type="character" w:styleId="a8">
    <w:name w:val="Strong"/>
    <w:basedOn w:val="a0"/>
    <w:qFormat/>
    <w:rsid w:val="00375A8E"/>
    <w:rPr>
      <w:b/>
      <w:bCs/>
    </w:rPr>
  </w:style>
  <w:style w:type="character" w:styleId="a9">
    <w:name w:val="Hyperlink"/>
    <w:basedOn w:val="a0"/>
    <w:semiHidden/>
    <w:rsid w:val="00DA45E1"/>
    <w:rPr>
      <w:color w:val="0000FF"/>
      <w:u w:val="single"/>
    </w:rPr>
  </w:style>
  <w:style w:type="paragraph" w:styleId="aa">
    <w:name w:val="header"/>
    <w:basedOn w:val="a"/>
    <w:semiHidden/>
    <w:rsid w:val="00E07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semiHidden/>
    <w:rsid w:val="00E07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  <w:semiHidden/>
    <w:rsid w:val="00E07162"/>
  </w:style>
  <w:style w:type="character" w:customStyle="1" w:styleId="apple-style-span">
    <w:name w:val="apple-style-span"/>
    <w:basedOn w:val="a0"/>
    <w:semiHidden/>
    <w:rsid w:val="00F72BA7"/>
  </w:style>
  <w:style w:type="character" w:customStyle="1" w:styleId="20">
    <w:name w:val="標題 2 字元"/>
    <w:basedOn w:val="a0"/>
    <w:link w:val="2"/>
    <w:rsid w:val="00116E23"/>
    <w:rPr>
      <w:rFonts w:ascii="Arial" w:eastAsia="DFKai-SB" w:hAnsi="Arial"/>
      <w:b/>
      <w:bCs/>
      <w:i/>
      <w:snapToGrid w:val="0"/>
      <w:color w:val="008000"/>
      <w:kern w:val="24"/>
      <w:sz w:val="28"/>
      <w:szCs w:val="48"/>
      <w:lang w:val="en-US" w:eastAsia="zh-TW" w:bidi="ar-SA"/>
    </w:rPr>
  </w:style>
  <w:style w:type="character" w:customStyle="1" w:styleId="30">
    <w:name w:val="標題 3 字元"/>
    <w:basedOn w:val="20"/>
    <w:link w:val="3"/>
    <w:rsid w:val="00116E23"/>
    <w:rPr>
      <w:rFonts w:ascii="DFKai-SB" w:eastAsia="DFKai-SB" w:hAnsi="DFKai-SB"/>
      <w:b/>
      <w:bCs/>
      <w:i/>
      <w:snapToGrid w:val="0"/>
      <w:color w:val="800080"/>
      <w:kern w:val="24"/>
      <w:sz w:val="26"/>
      <w:szCs w:val="24"/>
      <w:lang w:val="en-US" w:eastAsia="zh-TW" w:bidi="ar-SA"/>
    </w:rPr>
  </w:style>
  <w:style w:type="paragraph" w:styleId="ad">
    <w:name w:val="List Paragraph"/>
    <w:basedOn w:val="a"/>
    <w:uiPriority w:val="34"/>
    <w:qFormat/>
    <w:rsid w:val="008E33D3"/>
    <w:pPr>
      <w:ind w:leftChars="200" w:left="480"/>
    </w:pPr>
  </w:style>
  <w:style w:type="paragraph" w:styleId="ae">
    <w:name w:val="Title"/>
    <w:basedOn w:val="a"/>
    <w:next w:val="a"/>
    <w:link w:val="af"/>
    <w:qFormat/>
    <w:rsid w:val="00D05924"/>
    <w:pPr>
      <w:spacing w:before="240" w:after="60"/>
      <w:ind w:firstLineChars="0" w:firstLine="0"/>
      <w:jc w:val="center"/>
      <w:outlineLvl w:val="0"/>
    </w:pPr>
    <w:rPr>
      <w:rFonts w:asciiTheme="majorEastAsia" w:eastAsiaTheme="majorEastAsia" w:hAnsiTheme="majorEastAsia" w:cstheme="majorBidi"/>
      <w:b/>
      <w:bCs/>
      <w:sz w:val="32"/>
      <w:szCs w:val="32"/>
    </w:rPr>
  </w:style>
  <w:style w:type="character" w:customStyle="1" w:styleId="af">
    <w:name w:val="標題 字元"/>
    <w:basedOn w:val="a0"/>
    <w:link w:val="ae"/>
    <w:rsid w:val="00D05924"/>
    <w:rPr>
      <w:rFonts w:asciiTheme="majorEastAsia" w:eastAsiaTheme="majorEastAsia" w:hAnsiTheme="majorEastAsia" w:cstheme="majorBidi"/>
      <w:b/>
      <w:bCs/>
      <w:snapToGrid w:val="0"/>
      <w:kern w:val="24"/>
      <w:sz w:val="32"/>
      <w:szCs w:val="32"/>
    </w:rPr>
  </w:style>
  <w:style w:type="paragraph" w:styleId="af0">
    <w:name w:val="Quote"/>
    <w:basedOn w:val="a"/>
    <w:next w:val="a"/>
    <w:link w:val="af1"/>
    <w:uiPriority w:val="29"/>
    <w:qFormat/>
    <w:rsid w:val="00D05924"/>
    <w:rPr>
      <w:rFonts w:ascii="DFKai-SB" w:eastAsia="DFKai-SB" w:hAnsi="DFKai-SB"/>
      <w:color w:val="000099"/>
    </w:rPr>
  </w:style>
  <w:style w:type="character" w:customStyle="1" w:styleId="af1">
    <w:name w:val="引文 字元"/>
    <w:basedOn w:val="a0"/>
    <w:link w:val="af0"/>
    <w:uiPriority w:val="29"/>
    <w:rsid w:val="00D05924"/>
    <w:rPr>
      <w:rFonts w:ascii="DFKai-SB" w:eastAsia="DFKai-SB" w:hAnsi="DFKai-SB" w:cstheme="minorHAnsi"/>
      <w:snapToGrid w:val="0"/>
      <w:color w:val="000099"/>
      <w:kern w:val="24"/>
      <w:sz w:val="24"/>
      <w:szCs w:val="24"/>
    </w:rPr>
  </w:style>
  <w:style w:type="character" w:customStyle="1" w:styleId="st">
    <w:name w:val="st"/>
    <w:basedOn w:val="a0"/>
    <w:rsid w:val="00316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3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2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63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2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08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167219">
                                                  <w:marLeft w:val="0"/>
                                                  <w:marRight w:val="4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892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24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0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604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4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0819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28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3684851">
                                                                                  <w:marLeft w:val="92"/>
                                                                                  <w:marRight w:val="9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505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951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d.fhl.net/cgi-bin/rogbook.cgi?user=word&amp;proc=read&amp;bid=7&amp;msgno=3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ord.fhl.net/cgi-bin/rogbook.cgi?user=word&amp;proc=read&amp;bid=6&amp;msgno=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ord.fhl.net/cgi-bin/rogbook.cgi?user=word&amp;proc=read&amp;bid=7&amp;msgno=3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1">
      <a:majorFont>
        <a:latin typeface="Times New Roman"/>
        <a:ea typeface="微软雅黑"/>
        <a:cs typeface=""/>
      </a:majorFont>
      <a:minorFont>
        <a:latin typeface="Times New Roman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1025</Words>
  <Characters>5843</Characters>
  <Application>Microsoft Office Word</Application>
  <DocSecurity>0</DocSecurity>
  <Lines>48</Lines>
  <Paragraphs>13</Paragraphs>
  <ScaleCrop>false</ScaleCrop>
  <Company>CMT</Company>
  <LinksUpToDate>false</LinksUpToDate>
  <CharactersWithSpaces>6855</CharactersWithSpaces>
  <SharedDoc>false</SharedDoc>
  <HLinks>
    <vt:vector size="6" baseType="variant">
      <vt:variant>
        <vt:i4>3604527</vt:i4>
      </vt:variant>
      <vt:variant>
        <vt:i4>0</vt:i4>
      </vt:variant>
      <vt:variant>
        <vt:i4>0</vt:i4>
      </vt:variant>
      <vt:variant>
        <vt:i4>5</vt:i4>
      </vt:variant>
      <vt:variant>
        <vt:lpwstr>http://word.fhl.net/cgi-bin/rogbook.cgi?user=word&amp;proc=read&amp;msgno=24&amp;bid=7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康牧師講道</dc:title>
  <dc:creator>文字整理：呂琪</dc:creator>
  <cp:keywords>康來昌牧師講道</cp:keywords>
  <cp:lastModifiedBy>PINPIN</cp:lastModifiedBy>
  <cp:revision>6</cp:revision>
  <dcterms:created xsi:type="dcterms:W3CDTF">2012-07-07T04:06:00Z</dcterms:created>
  <dcterms:modified xsi:type="dcterms:W3CDTF">2012-07-07T05:36:00Z</dcterms:modified>
</cp:coreProperties>
</file>